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106DCBD" w:rsidR="00A54DBD" w:rsidRPr="000C472A" w:rsidRDefault="00286EF9" w:rsidP="00A774A2">
            <w:pPr>
              <w:pStyle w:val="Heading2"/>
              <w:rPr>
                <w:b w:val="0"/>
                <w:sz w:val="24"/>
              </w:rPr>
            </w:pPr>
            <w:r w:rsidRPr="00286EF9">
              <w:rPr>
                <w:rFonts w:cs="Arial"/>
                <w:b w:val="0"/>
                <w:smallCaps w:val="0"/>
                <w:sz w:val="24"/>
                <w:lang w:val="hr-HR"/>
              </w:rPr>
              <w:t>ČIŠĆENJE VODE I OTPADNE VODE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FA87992" w:rsidR="003F1AF6" w:rsidRPr="00050BAF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</w:t>
            </w:r>
            <w:r w:rsidR="00C3230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rno inženjerstvo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0E3D1344" w:rsidR="00407F5F" w:rsidRPr="00353F5C" w:rsidRDefault="00FE253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E253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Sandra Šikić, dipl. ing. kem.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B5002B5" w14:textId="77777777" w:rsidR="00CE4A89" w:rsidRDefault="00FE253C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E253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Sandra Šikić, dipl. ing. kem.</w:t>
            </w:r>
          </w:p>
          <w:p w14:paraId="7764B54F" w14:textId="77777777" w:rsidR="003E2681" w:rsidRPr="003E2681" w:rsidRDefault="003E2681" w:rsidP="003E2681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E268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Sonja Tolić, dipl. ing. kem.</w:t>
            </w:r>
          </w:p>
          <w:p w14:paraId="7F787D78" w14:textId="6B82D6BE" w:rsidR="003E2681" w:rsidRDefault="003E2681" w:rsidP="003E2681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26C330E5" w:rsidR="00A54DBD" w:rsidRPr="00353F5C" w:rsidRDefault="00CF7B9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CF7B9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F9FC214" w:rsidR="005D2D5C" w:rsidRPr="00353F5C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7EB4830E" w:rsidR="005D2D5C" w:rsidRPr="00353F5C" w:rsidRDefault="003A274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</w:t>
            </w:r>
            <w:r w:rsidR="00A258C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960085B" w:rsidR="00CC267B" w:rsidRPr="00604E5E" w:rsidRDefault="00A258CA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63AF6FC" w:rsidR="00CC267B" w:rsidRPr="00604E5E" w:rsidRDefault="00A258CA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2C4588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</w:t>
            </w:r>
            <w:r w:rsidR="00F255BD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+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CD6107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53745F37" w:rsidR="000A69CE" w:rsidRPr="005B1112" w:rsidRDefault="005E513A" w:rsidP="00B12630">
            <w:pPr>
              <w:spacing w:before="60" w:after="60"/>
              <w:rPr>
                <w:rFonts w:ascii="Arial Narrow" w:hAnsi="Arial Narrow" w:cs="Arial"/>
              </w:rPr>
            </w:pPr>
            <w:r w:rsidRPr="005E513A">
              <w:rPr>
                <w:rFonts w:ascii="Arial Narrow" w:hAnsi="Arial Narrow" w:cs="Arial"/>
              </w:rPr>
              <w:t>Cilj ovog kolegija je usvajanje znanja iz područja onečišćenja voda, vrste otpadnih voda kao i tehnologije pročišćavanja otpadnih voda i ostalih vrsta voda. Kroz praktičnu nastavu studenti će usvojiti znanja o analizama otpadnih voda te ocjenjivanju njihove kvalitete  prema važećim propisima.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24489720" w:rsidR="000A69CE" w:rsidRDefault="003E2A75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1655A7D7" w:rsidR="000A69CE" w:rsidRDefault="004E3F72" w:rsidP="00B808CC">
            <w:pPr>
              <w:spacing w:before="60" w:after="60"/>
              <w:ind w:left="360" w:hanging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Upis u treću godinu studija</w:t>
            </w:r>
            <w:r w:rsidR="00CD4BA7"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310B7C4C" w14:textId="316F8897" w:rsidR="00F93204" w:rsidRDefault="007C268B" w:rsidP="002A1A84">
            <w:pPr>
              <w:spacing w:before="60" w:after="60"/>
              <w:rPr>
                <w:rFonts w:ascii="Arial Narrow" w:eastAsiaTheme="minorHAnsi" w:hAnsi="Arial Narrow"/>
              </w:rPr>
            </w:pPr>
            <w:r w:rsidRPr="00A00135">
              <w:rPr>
                <w:rFonts w:ascii="Arial Narrow" w:eastAsiaTheme="minorHAnsi" w:hAnsi="Arial Narrow"/>
              </w:rPr>
              <w:t>IU1</w:t>
            </w:r>
            <w:r w:rsidRPr="007C268B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F93204" w:rsidRPr="00F93204">
              <w:rPr>
                <w:rFonts w:ascii="Arial Narrow" w:eastAsiaTheme="minorHAnsi" w:hAnsi="Arial Narrow"/>
              </w:rPr>
              <w:t>Poznavati vrste i karakteristike otpadnih voda</w:t>
            </w:r>
          </w:p>
          <w:p w14:paraId="679C83F0" w14:textId="5381B0FC" w:rsidR="00AF3556" w:rsidRDefault="003A40FE" w:rsidP="002A1A84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IU2 </w:t>
            </w:r>
            <w:r w:rsidR="00B326B4" w:rsidRPr="00B326B4">
              <w:rPr>
                <w:rFonts w:ascii="Arial Narrow" w:eastAsiaTheme="minorHAnsi" w:hAnsi="Arial Narrow"/>
              </w:rPr>
              <w:t>Tumačiti procese obrade otpadnih voda, istaknuti prednosti i nedostatke</w:t>
            </w:r>
          </w:p>
          <w:p w14:paraId="54C7C9B1" w14:textId="2126E57E" w:rsidR="005876EA" w:rsidRDefault="00D220FC" w:rsidP="002A1A84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IU3</w:t>
            </w:r>
            <w:r w:rsidR="004876F9">
              <w:rPr>
                <w:rFonts w:ascii="Arial Narrow" w:eastAsiaTheme="minorHAnsi" w:hAnsi="Arial Narrow"/>
              </w:rPr>
              <w:t xml:space="preserve"> </w:t>
            </w:r>
            <w:r w:rsidR="006C09BD" w:rsidRPr="006C09BD">
              <w:rPr>
                <w:rFonts w:ascii="Arial Narrow" w:eastAsiaTheme="minorHAnsi" w:hAnsi="Arial Narrow"/>
              </w:rPr>
              <w:t>Analizirati i interpretirati kvalitetu otpadnih voda</w:t>
            </w:r>
          </w:p>
          <w:p w14:paraId="2DF195EA" w14:textId="2359FE14" w:rsidR="008E68CB" w:rsidRPr="007A1D1C" w:rsidRDefault="004876F9" w:rsidP="007A1D1C">
            <w:pPr>
              <w:spacing w:before="60" w:after="60"/>
              <w:rPr>
                <w:rFonts w:ascii="Arial Narrow" w:eastAsiaTheme="minorHAnsi" w:hAnsi="Arial Narrow"/>
              </w:rPr>
            </w:pPr>
            <w:r w:rsidRPr="007A1D1C">
              <w:rPr>
                <w:rFonts w:ascii="Arial Narrow" w:eastAsiaTheme="minorHAnsi" w:hAnsi="Arial Narrow"/>
              </w:rPr>
              <w:t xml:space="preserve">IU4 </w:t>
            </w:r>
            <w:r w:rsidR="006C09BD" w:rsidRPr="006C09BD">
              <w:rPr>
                <w:rFonts w:ascii="Arial Narrow" w:eastAsiaTheme="minorHAnsi" w:hAnsi="Arial Narrow"/>
              </w:rPr>
              <w:t>Poznavati zakonodavstvo u zaštiti okoliša i ekološki edukativno djelovati u životnoj i radnoj sredini</w:t>
            </w:r>
          </w:p>
          <w:p w14:paraId="7D11BC16" w14:textId="79690F64" w:rsidR="008E68CB" w:rsidRPr="005C14B9" w:rsidRDefault="002B7B89" w:rsidP="007A730A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IU5 </w:t>
            </w:r>
            <w:r w:rsidR="007A730A" w:rsidRPr="007A730A">
              <w:rPr>
                <w:rFonts w:ascii="Arial Narrow" w:eastAsiaTheme="minorHAnsi" w:hAnsi="Arial Narrow"/>
              </w:rPr>
              <w:t>Opisati tehnološke postupke pročišćavanja voda za pojedine namjene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3971D4C8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A75E6C7" w14:textId="6E40A244" w:rsidR="009E65D6" w:rsidRDefault="00B84E72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B84E72">
              <w:rPr>
                <w:rFonts w:ascii="Arial Narrow" w:hAnsi="Arial Narrow" w:cs="Arial"/>
              </w:rPr>
              <w:t xml:space="preserve">Onečišćenje voda i vrste onečišćujućih tvari. Porijeklo i vrste otpadnih voda. </w:t>
            </w:r>
            <w:r w:rsidR="00C43146">
              <w:rPr>
                <w:rFonts w:ascii="Arial Narrow" w:hAnsi="Arial Narrow" w:cs="Arial"/>
              </w:rPr>
              <w:t>2</w:t>
            </w:r>
            <w:r w:rsidR="009E65D6">
              <w:rPr>
                <w:rFonts w:ascii="Arial Narrow" w:hAnsi="Arial Narrow" w:cs="Arial"/>
              </w:rPr>
              <w:t>P IU1</w:t>
            </w:r>
          </w:p>
          <w:p w14:paraId="79133531" w14:textId="5658E241" w:rsidR="00C43146" w:rsidRDefault="00B84E72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B84E72">
              <w:rPr>
                <w:rFonts w:ascii="Arial Narrow" w:hAnsi="Arial Narrow" w:cs="Arial"/>
              </w:rPr>
              <w:t xml:space="preserve">Sustavi odvodnje. Postupci i  procesi obrade i pročišćavanja otpadnih voda: fizikalni, biološki, kemijski, fizikalno-kemijski i membranski procesi. Prethodno pročišćavanje - prvi stupanj pročišćavanja. Drugi stupanj pročišćavanja – uklanjanje organskih tvari. Treći stupnja pročišćavanja – uklanjanje hranjivih soli, dezinfekcija. Obrada mulja. </w:t>
            </w:r>
            <w:r w:rsidR="00C43146">
              <w:rPr>
                <w:rFonts w:ascii="Arial Narrow" w:hAnsi="Arial Narrow" w:cs="Arial"/>
              </w:rPr>
              <w:t>8P</w:t>
            </w:r>
            <w:r w:rsidR="00CD6107">
              <w:rPr>
                <w:rFonts w:ascii="Arial Narrow" w:hAnsi="Arial Narrow" w:cs="Arial"/>
              </w:rPr>
              <w:t xml:space="preserve"> 3V</w:t>
            </w:r>
            <w:r w:rsidR="00C43146">
              <w:rPr>
                <w:rFonts w:ascii="Arial Narrow" w:hAnsi="Arial Narrow" w:cs="Arial"/>
              </w:rPr>
              <w:t xml:space="preserve"> IU2</w:t>
            </w:r>
            <w:r w:rsidR="00CD6107">
              <w:rPr>
                <w:rFonts w:ascii="Arial Narrow" w:hAnsi="Arial Narrow" w:cs="Arial"/>
              </w:rPr>
              <w:t xml:space="preserve"> IU5</w:t>
            </w:r>
          </w:p>
          <w:p w14:paraId="5496659E" w14:textId="4371B236" w:rsidR="00C43146" w:rsidRDefault="00B84E72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B84E72">
              <w:rPr>
                <w:rFonts w:ascii="Arial Narrow" w:hAnsi="Arial Narrow" w:cs="Arial"/>
              </w:rPr>
              <w:t xml:space="preserve">Uzorkovanje otpadnih voda. Analize otpadnih voda. </w:t>
            </w:r>
            <w:r w:rsidR="00C43146">
              <w:rPr>
                <w:rFonts w:ascii="Arial Narrow" w:hAnsi="Arial Narrow" w:cs="Arial"/>
              </w:rPr>
              <w:t>3P 10 V IU3</w:t>
            </w:r>
          </w:p>
          <w:p w14:paraId="0B3988EC" w14:textId="1B8B56E3" w:rsidR="00B84E72" w:rsidRPr="008C6476" w:rsidRDefault="00B84E72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B84E72">
              <w:rPr>
                <w:rFonts w:ascii="Arial Narrow" w:hAnsi="Arial Narrow" w:cs="Arial"/>
              </w:rPr>
              <w:t>Procjena onečišćenja i ocjena kvalitete otpadnih voda.</w:t>
            </w:r>
            <w:r w:rsidR="00CD6107">
              <w:rPr>
                <w:rFonts w:ascii="Arial Narrow" w:hAnsi="Arial Narrow" w:cs="Arial"/>
              </w:rPr>
              <w:t xml:space="preserve"> 2P 2V IU4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2D967032" w:rsidR="001A766D" w:rsidRDefault="001A766D" w:rsidP="00F00968">
            <w:pPr>
              <w:pStyle w:val="ListParagraph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8F17379" w14:textId="70E3EA6A" w:rsidR="00D62955" w:rsidRPr="001C781A" w:rsidRDefault="00F70530" w:rsidP="001C781A">
            <w:pPr>
              <w:pStyle w:val="BodyTextIndent"/>
            </w:pPr>
            <w:r w:rsidRPr="001C781A">
              <w:t>Student je obavezan pohađati predavanja minimalno 80% od predviđene satnice</w:t>
            </w:r>
            <w:r w:rsidR="00791B07" w:rsidRPr="001C781A">
              <w:t xml:space="preserve"> </w:t>
            </w:r>
            <w:r w:rsidR="00A3148B" w:rsidRPr="001C781A">
              <w:t xml:space="preserve">te na 100% vježbovne nastave u </w:t>
            </w:r>
            <w:r w:rsidR="00791B07" w:rsidRPr="001C781A">
              <w:t>la</w:t>
            </w:r>
            <w:r w:rsidR="00D169A3" w:rsidRPr="001C781A">
              <w:t>boratoriju</w:t>
            </w:r>
            <w:r w:rsidR="00A3148B" w:rsidRPr="001C781A">
              <w:t>. Evidencija prisutnosti provodi se prozivanjem/ pomoću potpisnih listi. Studenti su obvezni aktivno sudjelovati tijekom nastave.</w:t>
            </w:r>
          </w:p>
          <w:p w14:paraId="1BFFAD1B" w14:textId="3CA83D89" w:rsidR="00F70530" w:rsidRPr="001C781A" w:rsidRDefault="00D62955" w:rsidP="001C781A">
            <w:pPr>
              <w:pStyle w:val="BodyTextIndent"/>
            </w:pPr>
            <w:r w:rsidRPr="001C781A">
              <w:lastRenderedPageBreak/>
              <w:t>A</w:t>
            </w:r>
            <w:r w:rsidR="00F70530" w:rsidRPr="001C781A">
              <w:t>ktivnost studenta i njegovo sudjelovanje u nastavi putem postavljenih pitanja, komentara ili izlaganja.</w:t>
            </w:r>
          </w:p>
          <w:p w14:paraId="3FFBBD14" w14:textId="2CA3AF50" w:rsidR="001A766D" w:rsidRPr="00387334" w:rsidRDefault="001A766D" w:rsidP="00387334">
            <w:pPr>
              <w:spacing w:before="60"/>
              <w:ind w:left="71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5E2CA60" w14:textId="4C5DFF67" w:rsidR="00B82D8F" w:rsidRDefault="00940718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</w:t>
            </w:r>
            <w:r w:rsidR="00B82D8F" w:rsidRPr="00B82D8F">
              <w:rPr>
                <w:rFonts w:ascii="Arial Narrow" w:hAnsi="Arial Narrow"/>
                <w:color w:val="000000"/>
              </w:rPr>
              <w:t xml:space="preserve">rati se </w:t>
            </w:r>
            <w:r w:rsidR="00CC7E61">
              <w:rPr>
                <w:rFonts w:ascii="Arial Narrow" w:hAnsi="Arial Narrow"/>
                <w:color w:val="000000"/>
              </w:rPr>
              <w:t xml:space="preserve">prisustvo na nastavi te </w:t>
            </w:r>
            <w:r w:rsidR="00B82D8F" w:rsidRPr="00B82D8F">
              <w:rPr>
                <w:rFonts w:ascii="Arial Narrow" w:hAnsi="Arial Narrow"/>
                <w:color w:val="000000"/>
              </w:rPr>
              <w:t>aktivnost studenta i njegovo sudjelovanje u nastavi putem postavljenih pitanja, komentara ili izlaganja.</w:t>
            </w:r>
          </w:p>
          <w:p w14:paraId="63C3D9F6" w14:textId="4E57B532" w:rsidR="005A47E5" w:rsidRDefault="00A37E41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Prisustvovanje nastavi 0,5</w:t>
            </w:r>
          </w:p>
          <w:p w14:paraId="4835280C" w14:textId="75413A7A" w:rsidR="00A37E41" w:rsidRDefault="00A37E41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Praktična nastava 0,5</w:t>
            </w:r>
          </w:p>
          <w:p w14:paraId="176A8189" w14:textId="7EFFADD3" w:rsidR="00A37E41" w:rsidRPr="00B82D8F" w:rsidRDefault="00A37E41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Pismeni ispit 1,0 ECTS bod</w:t>
            </w:r>
          </w:p>
          <w:p w14:paraId="51007C88" w14:textId="783D3C34" w:rsidR="007C465E" w:rsidRDefault="00915985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</w:t>
            </w:r>
            <w:r w:rsidR="00B82D8F" w:rsidRPr="00B82D8F">
              <w:rPr>
                <w:rFonts w:ascii="Arial Narrow" w:hAnsi="Arial Narrow"/>
                <w:color w:val="000000"/>
              </w:rPr>
              <w:t>tudent polaže</w:t>
            </w:r>
            <w:r>
              <w:rPr>
                <w:rFonts w:ascii="Arial Narrow" w:hAnsi="Arial Narrow"/>
                <w:color w:val="000000"/>
              </w:rPr>
              <w:t xml:space="preserve"> pis</w:t>
            </w:r>
            <w:r w:rsidR="00B82D8F" w:rsidRPr="00B82D8F">
              <w:rPr>
                <w:rFonts w:ascii="Arial Narrow" w:hAnsi="Arial Narrow"/>
                <w:color w:val="000000"/>
              </w:rPr>
              <w:t>meni ispit, a uspješnost na ispit</w:t>
            </w:r>
            <w:r w:rsidR="009F57BE">
              <w:rPr>
                <w:rFonts w:ascii="Arial Narrow" w:hAnsi="Arial Narrow"/>
                <w:color w:val="000000"/>
              </w:rPr>
              <w:t xml:space="preserve">u se </w:t>
            </w:r>
            <w:r w:rsidR="00B82D8F" w:rsidRPr="00B82D8F">
              <w:rPr>
                <w:rFonts w:ascii="Arial Narrow" w:hAnsi="Arial Narrow"/>
                <w:color w:val="000000"/>
              </w:rPr>
              <w:t>vrednuje od 1-5.</w:t>
            </w:r>
          </w:p>
          <w:p w14:paraId="6F9736DD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93BFB">
              <w:rPr>
                <w:rFonts w:ascii="Arial Narrow" w:hAnsi="Arial Narrow"/>
                <w:color w:val="000000"/>
              </w:rPr>
              <w:t>Student je dužan za pozitivnu ocjenu uspješno dogovoriti na 51% postavljenih pitanja u testu</w:t>
            </w:r>
          </w:p>
          <w:p w14:paraId="5B28B8F8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93BFB">
              <w:rPr>
                <w:rFonts w:ascii="Arial Narrow" w:hAnsi="Arial Narrow"/>
                <w:color w:val="000000"/>
              </w:rPr>
              <w:t>za ocjenu dobar (3): 52 - 70% </w:t>
            </w:r>
          </w:p>
          <w:p w14:paraId="570AEA0D" w14:textId="77777777" w:rsidR="00693BFB" w:rsidRP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93BFB">
              <w:rPr>
                <w:rFonts w:ascii="Arial Narrow" w:hAnsi="Arial Narrow"/>
                <w:color w:val="000000"/>
              </w:rPr>
              <w:t>za ocjenu vrlodobar (4): 71 do 90%</w:t>
            </w:r>
          </w:p>
          <w:p w14:paraId="476B52C8" w14:textId="7E9B0824" w:rsidR="00693BFB" w:rsidRDefault="00693BFB" w:rsidP="00693BF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93BFB">
              <w:rPr>
                <w:rFonts w:ascii="Arial Narrow" w:hAnsi="Arial Narrow"/>
                <w:color w:val="000000"/>
              </w:rPr>
              <w:t>za ocjenu izv</w:t>
            </w:r>
            <w:r>
              <w:rPr>
                <w:rFonts w:ascii="Arial Narrow" w:hAnsi="Arial Narrow"/>
                <w:color w:val="000000"/>
              </w:rPr>
              <w:t>r</w:t>
            </w:r>
            <w:r w:rsidRPr="00693BFB">
              <w:rPr>
                <w:rFonts w:ascii="Arial Narrow" w:hAnsi="Arial Narrow"/>
                <w:color w:val="000000"/>
              </w:rPr>
              <w:t>stan (5): od 91- 100% </w:t>
            </w:r>
          </w:p>
          <w:p w14:paraId="59F0E2A2" w14:textId="3FD84F4F" w:rsidR="00C43327" w:rsidRPr="00C371ED" w:rsidRDefault="00773F29" w:rsidP="000C2764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773F29">
              <w:rPr>
                <w:rFonts w:ascii="Arial Narrow" w:hAnsi="Arial Narrow"/>
                <w:color w:val="000000"/>
              </w:rPr>
              <w:t>Usmeni ispit - za studente koji žele odgovarati za veću ocjenu, a ostvarili su najmanje ocjenu dovoljan (2) na pismenom dijelu.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3FE9AD8" w14:textId="422A9196" w:rsidR="009711CF" w:rsidRDefault="009A7A73" w:rsidP="001C781A">
            <w:pPr>
              <w:pStyle w:val="NormalWeb"/>
              <w:spacing w:before="60" w:beforeAutospacing="0" w:after="60" w:afterAutospacing="0"/>
              <w:ind w:firstLine="306"/>
              <w:rPr>
                <w:rFonts w:ascii="Arial Narrow" w:hAnsi="Arial Narrow" w:cs="Arial"/>
              </w:rPr>
            </w:pPr>
            <w:r w:rsidRPr="009A7A73">
              <w:rPr>
                <w:rFonts w:ascii="Arial Narrow" w:hAnsi="Arial Narrow" w:cs="Arial"/>
              </w:rPr>
              <w:t>B. Tušar, Pročišćavanje otpadnih voda, Kigen d.o.o. i Geotehnički fakultet Sveučilišta u Zagrebu, Zagreb, 2009</w:t>
            </w:r>
            <w:r w:rsidR="00DE1C27">
              <w:rPr>
                <w:rFonts w:ascii="Arial Narrow" w:hAnsi="Arial Narrow" w:cs="Arial"/>
              </w:rPr>
              <w:t>.</w:t>
            </w:r>
          </w:p>
          <w:p w14:paraId="28F497C9" w14:textId="3638C3AD" w:rsidR="008E1F5E" w:rsidRDefault="008E1F5E" w:rsidP="001C781A">
            <w:pPr>
              <w:pStyle w:val="NormalWeb"/>
              <w:spacing w:before="60" w:beforeAutospacing="0" w:after="60" w:afterAutospacing="0"/>
              <w:ind w:firstLine="306"/>
              <w:rPr>
                <w:rFonts w:ascii="Arial Narrow" w:hAnsi="Arial Narrow" w:cs="Arial"/>
              </w:rPr>
            </w:pPr>
            <w:r w:rsidRPr="008E1F5E">
              <w:rPr>
                <w:rFonts w:ascii="Arial Narrow" w:hAnsi="Arial Narrow" w:cs="Arial"/>
              </w:rPr>
              <w:t>N. Ružinski, A. Anić Vučinić, Obrada otpadnih voda biljnim uređajima Hrvatska sveučilišna naklada, Zagreb, 2010.</w:t>
            </w:r>
          </w:p>
          <w:p w14:paraId="44C84431" w14:textId="5CD64AC0" w:rsidR="009A7A73" w:rsidRPr="00231282" w:rsidRDefault="009A7A73" w:rsidP="001C781A">
            <w:pPr>
              <w:pStyle w:val="NormalWeb"/>
              <w:spacing w:before="60" w:beforeAutospacing="0" w:after="60" w:afterAutospacing="0"/>
              <w:ind w:firstLine="306"/>
              <w:rPr>
                <w:rFonts w:ascii="Arial Narrow" w:hAnsi="Arial Narrow" w:cs="Arial"/>
              </w:rPr>
            </w:pP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2F76844" w14:textId="77777777" w:rsidR="009711CF" w:rsidRDefault="00974DED" w:rsidP="00974DED">
            <w:pPr>
              <w:spacing w:before="60" w:after="60"/>
              <w:ind w:left="318"/>
              <w:rPr>
                <w:rFonts w:ascii="Arial Narrow" w:hAnsi="Arial Narrow" w:cs="Arial"/>
              </w:rPr>
            </w:pPr>
            <w:r w:rsidRPr="00974DED">
              <w:rPr>
                <w:rFonts w:ascii="Arial Narrow" w:hAnsi="Arial Narrow" w:cs="Arial"/>
              </w:rPr>
              <w:t>Pravilnik o graničnim vrijednostima emisija otpadnih voda</w:t>
            </w:r>
          </w:p>
          <w:p w14:paraId="08494737" w14:textId="6DD3941E" w:rsidR="004047D3" w:rsidRPr="00974DED" w:rsidRDefault="004047D3" w:rsidP="00974DED">
            <w:pPr>
              <w:spacing w:before="60" w:after="60"/>
              <w:ind w:left="318"/>
              <w:rPr>
                <w:rFonts w:ascii="Arial Narrow" w:hAnsi="Arial Narrow" w:cs="Arial"/>
              </w:rPr>
            </w:pPr>
            <w:r w:rsidRPr="004047D3">
              <w:rPr>
                <w:rFonts w:ascii="Arial Narrow" w:hAnsi="Arial Narrow" w:cs="Arial"/>
              </w:rPr>
              <w:t>T.J.Casey, Unit Treatment Processes in Water and Wastewater Engineering, John Wiley &amp; Sons, New York, 1997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18AA24FF" w:rsidR="00197D6B" w:rsidRPr="006A24FB" w:rsidRDefault="001F2C85" w:rsidP="00C56912">
            <w:pPr>
              <w:spacing w:before="60" w:after="60"/>
              <w:ind w:left="306" w:firstLine="2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Konzultacije su obavljaju </w:t>
            </w:r>
            <w:r w:rsidR="0007617B">
              <w:rPr>
                <w:rFonts w:ascii="Arial Narrow" w:hAnsi="Arial Narrow" w:cs="Arial"/>
              </w:rPr>
              <w:t>u</w:t>
            </w:r>
            <w:r w:rsidR="00974DED">
              <w:rPr>
                <w:rFonts w:ascii="Arial Narrow" w:hAnsi="Arial Narrow" w:cs="Arial"/>
              </w:rPr>
              <w:t>torkom</w:t>
            </w:r>
            <w:r w:rsidR="00CC2763">
              <w:rPr>
                <w:rFonts w:ascii="Arial Narrow" w:hAnsi="Arial Narrow" w:cs="Arial"/>
              </w:rPr>
              <w:t xml:space="preserve"> od </w:t>
            </w:r>
            <w:r w:rsidR="00DD366C">
              <w:rPr>
                <w:rFonts w:ascii="Arial Narrow" w:hAnsi="Arial Narrow" w:cs="Arial"/>
              </w:rPr>
              <w:t>14,30</w:t>
            </w:r>
            <w:r w:rsidR="00CC2763">
              <w:rPr>
                <w:rFonts w:ascii="Arial Narrow" w:hAnsi="Arial Narrow" w:cs="Arial"/>
              </w:rPr>
              <w:t xml:space="preserve"> do </w:t>
            </w:r>
            <w:r w:rsidR="0007617B">
              <w:rPr>
                <w:rFonts w:ascii="Arial Narrow" w:hAnsi="Arial Narrow" w:cs="Arial"/>
              </w:rPr>
              <w:t>15</w:t>
            </w:r>
            <w:r w:rsidR="00CC2763">
              <w:rPr>
                <w:rFonts w:ascii="Arial Narrow" w:hAnsi="Arial Narrow" w:cs="Arial"/>
              </w:rPr>
              <w:t>,</w:t>
            </w:r>
            <w:r w:rsidR="00D56175">
              <w:rPr>
                <w:rFonts w:ascii="Arial Narrow" w:hAnsi="Arial Narrow" w:cs="Arial"/>
              </w:rPr>
              <w:t>3</w:t>
            </w:r>
            <w:r w:rsidR="00CC2763">
              <w:rPr>
                <w:rFonts w:ascii="Arial Narrow" w:hAnsi="Arial Narrow" w:cs="Arial"/>
              </w:rPr>
              <w:t xml:space="preserve">0 sati </w:t>
            </w:r>
            <w:r w:rsidR="00F35F3C">
              <w:rPr>
                <w:rFonts w:ascii="Arial Narrow" w:hAnsi="Arial Narrow" w:cs="Arial"/>
              </w:rPr>
              <w:t xml:space="preserve">u </w:t>
            </w:r>
            <w:r w:rsidR="00F35F3C" w:rsidRPr="007859E6">
              <w:rPr>
                <w:rFonts w:ascii="Arial Narrow" w:hAnsi="Arial Narrow"/>
              </w:rPr>
              <w:t>Nastavn</w:t>
            </w:r>
            <w:r w:rsidR="00F35F3C">
              <w:rPr>
                <w:rFonts w:ascii="Arial Narrow" w:hAnsi="Arial Narrow"/>
              </w:rPr>
              <w:t>om</w:t>
            </w:r>
            <w:r w:rsidR="00F35F3C" w:rsidRPr="007859E6">
              <w:rPr>
                <w:rFonts w:ascii="Arial Narrow" w:hAnsi="Arial Narrow"/>
              </w:rPr>
              <w:t xml:space="preserve"> zavod</w:t>
            </w:r>
            <w:r w:rsidR="00F35F3C">
              <w:rPr>
                <w:rFonts w:ascii="Arial Narrow" w:hAnsi="Arial Narrow"/>
              </w:rPr>
              <w:t>u</w:t>
            </w:r>
            <w:r w:rsidR="00F35F3C" w:rsidRPr="007859E6">
              <w:rPr>
                <w:rFonts w:ascii="Arial Narrow" w:hAnsi="Arial Narrow"/>
              </w:rPr>
              <w:t xml:space="preserve"> za javno </w:t>
            </w:r>
            <w:r w:rsidR="00575F41">
              <w:rPr>
                <w:rFonts w:ascii="Arial Narrow" w:hAnsi="Arial Narrow"/>
              </w:rPr>
              <w:t xml:space="preserve"> </w:t>
            </w:r>
            <w:r w:rsidR="00F35F3C" w:rsidRPr="007859E6">
              <w:rPr>
                <w:rFonts w:ascii="Arial Narrow" w:hAnsi="Arial Narrow"/>
              </w:rPr>
              <w:t>zdravstvo „Dr. Andrija Štampar“, Mirogojska 16, 10 000 Zagreb</w:t>
            </w:r>
            <w:r w:rsidR="00F35F3C">
              <w:rPr>
                <w:rFonts w:ascii="Arial Narrow" w:hAnsi="Arial Narrow"/>
              </w:rPr>
              <w:t xml:space="preserve">, 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2679" w14:textId="6114284F" w:rsidR="001F2C85" w:rsidRPr="007859E6" w:rsidRDefault="00DE1C27" w:rsidP="00AC0015">
            <w:pPr>
              <w:spacing w:before="60" w:after="60"/>
              <w:ind w:firstLine="743"/>
              <w:rPr>
                <w:rFonts w:ascii="Arial Narrow" w:hAnsi="Arial Narrow"/>
              </w:rPr>
            </w:pPr>
            <w:hyperlink r:id="rId7" w:history="1">
              <w:r w:rsidR="005731AA" w:rsidRPr="004B16FB">
                <w:rPr>
                  <w:rStyle w:val="Hyperlink"/>
                  <w:rFonts w:ascii="Arial Narrow" w:hAnsi="Arial Narrow"/>
                </w:rPr>
                <w:t>sandra.sikic@stampar.hr</w:t>
              </w:r>
            </w:hyperlink>
          </w:p>
          <w:p w14:paraId="13A919E9" w14:textId="77777777" w:rsidR="007859E6" w:rsidRDefault="007859E6" w:rsidP="00AC0015">
            <w:pPr>
              <w:spacing w:before="60" w:after="60"/>
              <w:ind w:firstLine="743"/>
              <w:rPr>
                <w:rFonts w:ascii="Arial Narrow" w:hAnsi="Arial Narrow"/>
              </w:rPr>
            </w:pPr>
            <w:r w:rsidRPr="007859E6">
              <w:rPr>
                <w:rFonts w:ascii="Arial Narrow" w:hAnsi="Arial Narrow"/>
              </w:rPr>
              <w:t>Nastavni zavod za javno zdravstvo „Dr. Andrija Štampar“, Mirogojska 16, 10 000 Zagreb</w:t>
            </w:r>
          </w:p>
          <w:p w14:paraId="79BA244E" w14:textId="6AFF8F08" w:rsidR="00040757" w:rsidRPr="008837BA" w:rsidRDefault="00040757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Tel. </w:t>
            </w:r>
            <w:r w:rsidRPr="00040757">
              <w:rPr>
                <w:rFonts w:ascii="Arial Narrow" w:hAnsi="Arial Narrow"/>
              </w:rPr>
              <w:t>01 4696 337</w:t>
            </w:r>
          </w:p>
        </w:tc>
      </w:tr>
    </w:tbl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CBEA" w14:textId="77777777" w:rsidR="00E00425" w:rsidRDefault="00E00425" w:rsidP="002A7C1B">
      <w:r>
        <w:separator/>
      </w:r>
    </w:p>
  </w:endnote>
  <w:endnote w:type="continuationSeparator" w:id="0">
    <w:p w14:paraId="2538EA2D" w14:textId="77777777" w:rsidR="00E00425" w:rsidRDefault="00E00425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6DF4" w14:textId="77777777" w:rsidR="00E00425" w:rsidRDefault="00E00425" w:rsidP="002A7C1B">
      <w:r>
        <w:separator/>
      </w:r>
    </w:p>
  </w:footnote>
  <w:footnote w:type="continuationSeparator" w:id="0">
    <w:p w14:paraId="397228BE" w14:textId="77777777" w:rsidR="00E00425" w:rsidRDefault="00E00425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5C79BC"/>
    <w:multiLevelType w:val="hybridMultilevel"/>
    <w:tmpl w:val="7318C880"/>
    <w:lvl w:ilvl="0" w:tplc="E61A2A62">
      <w:numFmt w:val="bullet"/>
      <w:lvlText w:val="•"/>
      <w:lvlJc w:val="left"/>
      <w:pPr>
        <w:ind w:left="708" w:hanging="39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111C09"/>
    <w:multiLevelType w:val="hybridMultilevel"/>
    <w:tmpl w:val="8A28940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F216A17"/>
    <w:multiLevelType w:val="hybridMultilevel"/>
    <w:tmpl w:val="72A82858"/>
    <w:lvl w:ilvl="0" w:tplc="9438A27C">
      <w:numFmt w:val="bullet"/>
      <w:lvlText w:val="•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4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F50BE"/>
    <w:multiLevelType w:val="hybridMultilevel"/>
    <w:tmpl w:val="84949798"/>
    <w:lvl w:ilvl="0" w:tplc="9438A27C">
      <w:numFmt w:val="bullet"/>
      <w:lvlText w:val="•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9103E80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3740"/>
    <w:multiLevelType w:val="hybridMultilevel"/>
    <w:tmpl w:val="A784E73C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B75663F"/>
    <w:multiLevelType w:val="hybridMultilevel"/>
    <w:tmpl w:val="840650A2"/>
    <w:lvl w:ilvl="0" w:tplc="9438A27C">
      <w:numFmt w:val="bullet"/>
      <w:lvlText w:val="•"/>
      <w:lvlJc w:val="left"/>
      <w:pPr>
        <w:ind w:left="103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B0B68"/>
    <w:multiLevelType w:val="hybridMultilevel"/>
    <w:tmpl w:val="F45AA480"/>
    <w:lvl w:ilvl="0" w:tplc="9438A27C">
      <w:numFmt w:val="bullet"/>
      <w:lvlText w:val="•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A6DA4"/>
    <w:multiLevelType w:val="multilevel"/>
    <w:tmpl w:val="75582B9C"/>
    <w:numStyleLink w:val="Stil2"/>
  </w:abstractNum>
  <w:abstractNum w:abstractNumId="37" w15:restartNumberingAfterBreak="0">
    <w:nsid w:val="7AF97334"/>
    <w:multiLevelType w:val="multilevel"/>
    <w:tmpl w:val="041A001D"/>
    <w:numStyleLink w:val="Stil3"/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17"/>
  </w:num>
  <w:num w:numId="6">
    <w:abstractNumId w:val="14"/>
  </w:num>
  <w:num w:numId="7">
    <w:abstractNumId w:val="31"/>
  </w:num>
  <w:num w:numId="8">
    <w:abstractNumId w:val="35"/>
  </w:num>
  <w:num w:numId="9">
    <w:abstractNumId w:val="33"/>
  </w:num>
  <w:num w:numId="10">
    <w:abstractNumId w:val="24"/>
  </w:num>
  <w:num w:numId="11">
    <w:abstractNumId w:val="26"/>
  </w:num>
  <w:num w:numId="12">
    <w:abstractNumId w:val="1"/>
  </w:num>
  <w:num w:numId="13">
    <w:abstractNumId w:val="0"/>
  </w:num>
  <w:num w:numId="14">
    <w:abstractNumId w:val="20"/>
  </w:num>
  <w:num w:numId="15">
    <w:abstractNumId w:val="25"/>
  </w:num>
  <w:num w:numId="16">
    <w:abstractNumId w:val="9"/>
  </w:num>
  <w:num w:numId="17">
    <w:abstractNumId w:val="30"/>
  </w:num>
  <w:num w:numId="18">
    <w:abstractNumId w:val="19"/>
  </w:num>
  <w:num w:numId="19">
    <w:abstractNumId w:val="7"/>
  </w:num>
  <w:num w:numId="20">
    <w:abstractNumId w:val="2"/>
  </w:num>
  <w:num w:numId="21">
    <w:abstractNumId w:val="18"/>
  </w:num>
  <w:num w:numId="22">
    <w:abstractNumId w:val="36"/>
  </w:num>
  <w:num w:numId="23">
    <w:abstractNumId w:val="32"/>
  </w:num>
  <w:num w:numId="24">
    <w:abstractNumId w:val="37"/>
  </w:num>
  <w:num w:numId="25">
    <w:abstractNumId w:val="16"/>
  </w:num>
  <w:num w:numId="26">
    <w:abstractNumId w:val="15"/>
  </w:num>
  <w:num w:numId="27">
    <w:abstractNumId w:val="27"/>
  </w:num>
  <w:num w:numId="28">
    <w:abstractNumId w:val="13"/>
  </w:num>
  <w:num w:numId="29">
    <w:abstractNumId w:val="3"/>
  </w:num>
  <w:num w:numId="30">
    <w:abstractNumId w:val="21"/>
  </w:num>
  <w:num w:numId="31">
    <w:abstractNumId w:val="23"/>
  </w:num>
  <w:num w:numId="32">
    <w:abstractNumId w:val="8"/>
  </w:num>
  <w:num w:numId="33">
    <w:abstractNumId w:val="28"/>
  </w:num>
  <w:num w:numId="34">
    <w:abstractNumId w:val="34"/>
  </w:num>
  <w:num w:numId="35">
    <w:abstractNumId w:val="22"/>
  </w:num>
  <w:num w:numId="36">
    <w:abstractNumId w:val="10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4527"/>
    <w:rsid w:val="00025904"/>
    <w:rsid w:val="00036850"/>
    <w:rsid w:val="00036F4F"/>
    <w:rsid w:val="0003737A"/>
    <w:rsid w:val="00037BFA"/>
    <w:rsid w:val="00040757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7617B"/>
    <w:rsid w:val="00087595"/>
    <w:rsid w:val="00094296"/>
    <w:rsid w:val="000A054E"/>
    <w:rsid w:val="000A69CE"/>
    <w:rsid w:val="000B221F"/>
    <w:rsid w:val="000C26CC"/>
    <w:rsid w:val="000C2764"/>
    <w:rsid w:val="000C472A"/>
    <w:rsid w:val="000D21F8"/>
    <w:rsid w:val="000D5CAF"/>
    <w:rsid w:val="000E07C3"/>
    <w:rsid w:val="000E6813"/>
    <w:rsid w:val="000F5E3A"/>
    <w:rsid w:val="0010198D"/>
    <w:rsid w:val="0010671D"/>
    <w:rsid w:val="00143FF5"/>
    <w:rsid w:val="00147F06"/>
    <w:rsid w:val="0015300C"/>
    <w:rsid w:val="00154370"/>
    <w:rsid w:val="00155A46"/>
    <w:rsid w:val="00157799"/>
    <w:rsid w:val="00162EBD"/>
    <w:rsid w:val="001672BD"/>
    <w:rsid w:val="001727D7"/>
    <w:rsid w:val="00175CC2"/>
    <w:rsid w:val="00186E19"/>
    <w:rsid w:val="00191E44"/>
    <w:rsid w:val="00197D6B"/>
    <w:rsid w:val="001A37CD"/>
    <w:rsid w:val="001A766D"/>
    <w:rsid w:val="001B48B5"/>
    <w:rsid w:val="001C781A"/>
    <w:rsid w:val="001C7D58"/>
    <w:rsid w:val="001D7180"/>
    <w:rsid w:val="001D7248"/>
    <w:rsid w:val="001D72A1"/>
    <w:rsid w:val="001E2A5A"/>
    <w:rsid w:val="001E5808"/>
    <w:rsid w:val="001F060B"/>
    <w:rsid w:val="001F2C85"/>
    <w:rsid w:val="001F3455"/>
    <w:rsid w:val="001F4249"/>
    <w:rsid w:val="001F4B27"/>
    <w:rsid w:val="001F581A"/>
    <w:rsid w:val="001F6B1B"/>
    <w:rsid w:val="00204C09"/>
    <w:rsid w:val="00204F43"/>
    <w:rsid w:val="0022341C"/>
    <w:rsid w:val="002239E8"/>
    <w:rsid w:val="002252A0"/>
    <w:rsid w:val="00231282"/>
    <w:rsid w:val="00231DD9"/>
    <w:rsid w:val="002333B5"/>
    <w:rsid w:val="00235E41"/>
    <w:rsid w:val="0023760E"/>
    <w:rsid w:val="00237D78"/>
    <w:rsid w:val="0024036E"/>
    <w:rsid w:val="0024121B"/>
    <w:rsid w:val="002473F0"/>
    <w:rsid w:val="00247ABD"/>
    <w:rsid w:val="002558F1"/>
    <w:rsid w:val="00282301"/>
    <w:rsid w:val="00286EF9"/>
    <w:rsid w:val="00287AF2"/>
    <w:rsid w:val="00287D63"/>
    <w:rsid w:val="002A1A84"/>
    <w:rsid w:val="002A57FF"/>
    <w:rsid w:val="002A7C1B"/>
    <w:rsid w:val="002B5FC3"/>
    <w:rsid w:val="002B7B89"/>
    <w:rsid w:val="002C066A"/>
    <w:rsid w:val="002C4588"/>
    <w:rsid w:val="002C7785"/>
    <w:rsid w:val="002D367F"/>
    <w:rsid w:val="002D7885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210B"/>
    <w:rsid w:val="003744E9"/>
    <w:rsid w:val="00374AD5"/>
    <w:rsid w:val="00383F85"/>
    <w:rsid w:val="00385AE8"/>
    <w:rsid w:val="00385E70"/>
    <w:rsid w:val="00387334"/>
    <w:rsid w:val="00393E93"/>
    <w:rsid w:val="003A2749"/>
    <w:rsid w:val="003A40FE"/>
    <w:rsid w:val="003B246D"/>
    <w:rsid w:val="003B40EB"/>
    <w:rsid w:val="003B528A"/>
    <w:rsid w:val="003C17DE"/>
    <w:rsid w:val="003C4CB8"/>
    <w:rsid w:val="003D1269"/>
    <w:rsid w:val="003D7D14"/>
    <w:rsid w:val="003E1310"/>
    <w:rsid w:val="003E2681"/>
    <w:rsid w:val="003E2A75"/>
    <w:rsid w:val="003E6E5C"/>
    <w:rsid w:val="003F1AF6"/>
    <w:rsid w:val="003F4575"/>
    <w:rsid w:val="003F6C23"/>
    <w:rsid w:val="004047D3"/>
    <w:rsid w:val="00407F5F"/>
    <w:rsid w:val="0041210A"/>
    <w:rsid w:val="00415035"/>
    <w:rsid w:val="00417E64"/>
    <w:rsid w:val="00440DC0"/>
    <w:rsid w:val="00446269"/>
    <w:rsid w:val="0044749A"/>
    <w:rsid w:val="004513D2"/>
    <w:rsid w:val="00451DF3"/>
    <w:rsid w:val="004535AD"/>
    <w:rsid w:val="00453BE3"/>
    <w:rsid w:val="00454E69"/>
    <w:rsid w:val="004562BC"/>
    <w:rsid w:val="0045790C"/>
    <w:rsid w:val="00475297"/>
    <w:rsid w:val="004876F9"/>
    <w:rsid w:val="004924DC"/>
    <w:rsid w:val="00492FE1"/>
    <w:rsid w:val="00497B39"/>
    <w:rsid w:val="004B0613"/>
    <w:rsid w:val="004B1228"/>
    <w:rsid w:val="004C4247"/>
    <w:rsid w:val="004C61A0"/>
    <w:rsid w:val="004E0B96"/>
    <w:rsid w:val="004E3F72"/>
    <w:rsid w:val="004E7732"/>
    <w:rsid w:val="005025AF"/>
    <w:rsid w:val="0051183E"/>
    <w:rsid w:val="0051399E"/>
    <w:rsid w:val="00513F9E"/>
    <w:rsid w:val="00514A70"/>
    <w:rsid w:val="00516904"/>
    <w:rsid w:val="005202E9"/>
    <w:rsid w:val="00525840"/>
    <w:rsid w:val="005403D2"/>
    <w:rsid w:val="0055006E"/>
    <w:rsid w:val="00551169"/>
    <w:rsid w:val="00551170"/>
    <w:rsid w:val="0056083A"/>
    <w:rsid w:val="005731AA"/>
    <w:rsid w:val="00575F41"/>
    <w:rsid w:val="005764B7"/>
    <w:rsid w:val="00576777"/>
    <w:rsid w:val="00576ED1"/>
    <w:rsid w:val="00580C63"/>
    <w:rsid w:val="00583545"/>
    <w:rsid w:val="00583644"/>
    <w:rsid w:val="00584069"/>
    <w:rsid w:val="005850A4"/>
    <w:rsid w:val="005876EA"/>
    <w:rsid w:val="00592D28"/>
    <w:rsid w:val="005A47E5"/>
    <w:rsid w:val="005A4C7A"/>
    <w:rsid w:val="005A785C"/>
    <w:rsid w:val="005B1112"/>
    <w:rsid w:val="005B46AA"/>
    <w:rsid w:val="005C100A"/>
    <w:rsid w:val="005C14B9"/>
    <w:rsid w:val="005C5B03"/>
    <w:rsid w:val="005C629D"/>
    <w:rsid w:val="005C6440"/>
    <w:rsid w:val="005D1CF7"/>
    <w:rsid w:val="005D2D5C"/>
    <w:rsid w:val="005D787C"/>
    <w:rsid w:val="005E513A"/>
    <w:rsid w:val="005F30DE"/>
    <w:rsid w:val="006011FA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464F"/>
    <w:rsid w:val="0064245A"/>
    <w:rsid w:val="00643CCF"/>
    <w:rsid w:val="00644091"/>
    <w:rsid w:val="00646EF1"/>
    <w:rsid w:val="0065270E"/>
    <w:rsid w:val="00663E8D"/>
    <w:rsid w:val="006651A9"/>
    <w:rsid w:val="00672998"/>
    <w:rsid w:val="00677C70"/>
    <w:rsid w:val="006829FD"/>
    <w:rsid w:val="00693BFB"/>
    <w:rsid w:val="006A1558"/>
    <w:rsid w:val="006A1D89"/>
    <w:rsid w:val="006A248E"/>
    <w:rsid w:val="006A24FB"/>
    <w:rsid w:val="006A76B6"/>
    <w:rsid w:val="006B0B46"/>
    <w:rsid w:val="006C0938"/>
    <w:rsid w:val="006C09BD"/>
    <w:rsid w:val="006C1B1F"/>
    <w:rsid w:val="006C4FFE"/>
    <w:rsid w:val="006D2B05"/>
    <w:rsid w:val="006D36ED"/>
    <w:rsid w:val="006E2288"/>
    <w:rsid w:val="006E4176"/>
    <w:rsid w:val="006E714A"/>
    <w:rsid w:val="006F04A4"/>
    <w:rsid w:val="006F3275"/>
    <w:rsid w:val="006F489E"/>
    <w:rsid w:val="007176FC"/>
    <w:rsid w:val="00717CAE"/>
    <w:rsid w:val="00720568"/>
    <w:rsid w:val="00720FF0"/>
    <w:rsid w:val="007210E7"/>
    <w:rsid w:val="00724E23"/>
    <w:rsid w:val="00725254"/>
    <w:rsid w:val="00732994"/>
    <w:rsid w:val="00741313"/>
    <w:rsid w:val="00742E37"/>
    <w:rsid w:val="007445FE"/>
    <w:rsid w:val="0074529A"/>
    <w:rsid w:val="0075044D"/>
    <w:rsid w:val="0075394A"/>
    <w:rsid w:val="007640D6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3F29"/>
    <w:rsid w:val="007852D9"/>
    <w:rsid w:val="007859E6"/>
    <w:rsid w:val="00786502"/>
    <w:rsid w:val="00787624"/>
    <w:rsid w:val="00791B07"/>
    <w:rsid w:val="00792690"/>
    <w:rsid w:val="00796B85"/>
    <w:rsid w:val="007975E4"/>
    <w:rsid w:val="007A1D1C"/>
    <w:rsid w:val="007A2395"/>
    <w:rsid w:val="007A2B43"/>
    <w:rsid w:val="007A730A"/>
    <w:rsid w:val="007B65F8"/>
    <w:rsid w:val="007C268B"/>
    <w:rsid w:val="007C465E"/>
    <w:rsid w:val="007E2477"/>
    <w:rsid w:val="007E6A74"/>
    <w:rsid w:val="007E7288"/>
    <w:rsid w:val="007F7143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4799C"/>
    <w:rsid w:val="00851CC9"/>
    <w:rsid w:val="00856727"/>
    <w:rsid w:val="00864835"/>
    <w:rsid w:val="00873379"/>
    <w:rsid w:val="008762FF"/>
    <w:rsid w:val="00877846"/>
    <w:rsid w:val="008837BA"/>
    <w:rsid w:val="00883BD2"/>
    <w:rsid w:val="00885097"/>
    <w:rsid w:val="008857C9"/>
    <w:rsid w:val="00886D56"/>
    <w:rsid w:val="00891DB4"/>
    <w:rsid w:val="008932C6"/>
    <w:rsid w:val="008A13C4"/>
    <w:rsid w:val="008B02A4"/>
    <w:rsid w:val="008B598A"/>
    <w:rsid w:val="008B6577"/>
    <w:rsid w:val="008C6476"/>
    <w:rsid w:val="008C70BF"/>
    <w:rsid w:val="008D7A1B"/>
    <w:rsid w:val="008E1F5E"/>
    <w:rsid w:val="008E3765"/>
    <w:rsid w:val="008E3967"/>
    <w:rsid w:val="008E68CB"/>
    <w:rsid w:val="008F3F86"/>
    <w:rsid w:val="009015C5"/>
    <w:rsid w:val="00913ABD"/>
    <w:rsid w:val="00915985"/>
    <w:rsid w:val="009214ED"/>
    <w:rsid w:val="0092328A"/>
    <w:rsid w:val="00926267"/>
    <w:rsid w:val="00934BAA"/>
    <w:rsid w:val="00935EFD"/>
    <w:rsid w:val="00937F7F"/>
    <w:rsid w:val="00940718"/>
    <w:rsid w:val="00945B80"/>
    <w:rsid w:val="009504D0"/>
    <w:rsid w:val="00953340"/>
    <w:rsid w:val="00956FC0"/>
    <w:rsid w:val="00960490"/>
    <w:rsid w:val="0096116F"/>
    <w:rsid w:val="009634CF"/>
    <w:rsid w:val="009711CF"/>
    <w:rsid w:val="00972ADB"/>
    <w:rsid w:val="00974DED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A7A73"/>
    <w:rsid w:val="009B66F0"/>
    <w:rsid w:val="009D0010"/>
    <w:rsid w:val="009D5ECF"/>
    <w:rsid w:val="009D6E5B"/>
    <w:rsid w:val="009E65D6"/>
    <w:rsid w:val="009E7D92"/>
    <w:rsid w:val="009F1C82"/>
    <w:rsid w:val="009F4EAB"/>
    <w:rsid w:val="009F57BE"/>
    <w:rsid w:val="009F631F"/>
    <w:rsid w:val="009F65B4"/>
    <w:rsid w:val="009F66C4"/>
    <w:rsid w:val="00A00135"/>
    <w:rsid w:val="00A015D7"/>
    <w:rsid w:val="00A02086"/>
    <w:rsid w:val="00A0397E"/>
    <w:rsid w:val="00A03EA8"/>
    <w:rsid w:val="00A076BA"/>
    <w:rsid w:val="00A1316D"/>
    <w:rsid w:val="00A20290"/>
    <w:rsid w:val="00A258CA"/>
    <w:rsid w:val="00A3148B"/>
    <w:rsid w:val="00A33819"/>
    <w:rsid w:val="00A33AEA"/>
    <w:rsid w:val="00A36145"/>
    <w:rsid w:val="00A37E41"/>
    <w:rsid w:val="00A42D78"/>
    <w:rsid w:val="00A4311F"/>
    <w:rsid w:val="00A54DBD"/>
    <w:rsid w:val="00A62A4F"/>
    <w:rsid w:val="00A63494"/>
    <w:rsid w:val="00A64F33"/>
    <w:rsid w:val="00A65E97"/>
    <w:rsid w:val="00A70130"/>
    <w:rsid w:val="00A73868"/>
    <w:rsid w:val="00A74E80"/>
    <w:rsid w:val="00A83A3D"/>
    <w:rsid w:val="00A85086"/>
    <w:rsid w:val="00A967E5"/>
    <w:rsid w:val="00A97AF6"/>
    <w:rsid w:val="00AA041A"/>
    <w:rsid w:val="00AA4179"/>
    <w:rsid w:val="00AB1618"/>
    <w:rsid w:val="00AB44C3"/>
    <w:rsid w:val="00AB604B"/>
    <w:rsid w:val="00AC0015"/>
    <w:rsid w:val="00AC159F"/>
    <w:rsid w:val="00AC2086"/>
    <w:rsid w:val="00AC657C"/>
    <w:rsid w:val="00AD0F72"/>
    <w:rsid w:val="00AD5F3E"/>
    <w:rsid w:val="00AE004E"/>
    <w:rsid w:val="00AE124A"/>
    <w:rsid w:val="00AE266D"/>
    <w:rsid w:val="00AF04B6"/>
    <w:rsid w:val="00AF3556"/>
    <w:rsid w:val="00AF4B19"/>
    <w:rsid w:val="00AF4ED2"/>
    <w:rsid w:val="00B05D69"/>
    <w:rsid w:val="00B070E2"/>
    <w:rsid w:val="00B077AA"/>
    <w:rsid w:val="00B12630"/>
    <w:rsid w:val="00B15856"/>
    <w:rsid w:val="00B26A98"/>
    <w:rsid w:val="00B305F9"/>
    <w:rsid w:val="00B326B4"/>
    <w:rsid w:val="00B44A1F"/>
    <w:rsid w:val="00B52723"/>
    <w:rsid w:val="00B56D9D"/>
    <w:rsid w:val="00B603D8"/>
    <w:rsid w:val="00B63DA9"/>
    <w:rsid w:val="00B71FC5"/>
    <w:rsid w:val="00B72E5C"/>
    <w:rsid w:val="00B77C66"/>
    <w:rsid w:val="00B808CC"/>
    <w:rsid w:val="00B82D8F"/>
    <w:rsid w:val="00B84E72"/>
    <w:rsid w:val="00B8685C"/>
    <w:rsid w:val="00B9106E"/>
    <w:rsid w:val="00B93A05"/>
    <w:rsid w:val="00BA0275"/>
    <w:rsid w:val="00BA5F0A"/>
    <w:rsid w:val="00BB3EE8"/>
    <w:rsid w:val="00BC121F"/>
    <w:rsid w:val="00BC1A13"/>
    <w:rsid w:val="00BD0C5B"/>
    <w:rsid w:val="00BD3EE3"/>
    <w:rsid w:val="00BD6B5A"/>
    <w:rsid w:val="00BE2997"/>
    <w:rsid w:val="00BF0AA7"/>
    <w:rsid w:val="00BF0E95"/>
    <w:rsid w:val="00BF171E"/>
    <w:rsid w:val="00BF3290"/>
    <w:rsid w:val="00BF7127"/>
    <w:rsid w:val="00C01E8B"/>
    <w:rsid w:val="00C11644"/>
    <w:rsid w:val="00C11681"/>
    <w:rsid w:val="00C12F7D"/>
    <w:rsid w:val="00C135A0"/>
    <w:rsid w:val="00C1457B"/>
    <w:rsid w:val="00C157FA"/>
    <w:rsid w:val="00C20DDA"/>
    <w:rsid w:val="00C210E1"/>
    <w:rsid w:val="00C3230E"/>
    <w:rsid w:val="00C33719"/>
    <w:rsid w:val="00C341EE"/>
    <w:rsid w:val="00C34C44"/>
    <w:rsid w:val="00C371ED"/>
    <w:rsid w:val="00C40025"/>
    <w:rsid w:val="00C41D5C"/>
    <w:rsid w:val="00C43146"/>
    <w:rsid w:val="00C43327"/>
    <w:rsid w:val="00C474A3"/>
    <w:rsid w:val="00C5235A"/>
    <w:rsid w:val="00C56912"/>
    <w:rsid w:val="00C57239"/>
    <w:rsid w:val="00C7577C"/>
    <w:rsid w:val="00C82AAD"/>
    <w:rsid w:val="00C87945"/>
    <w:rsid w:val="00CA6F62"/>
    <w:rsid w:val="00CA7BE0"/>
    <w:rsid w:val="00CB37DD"/>
    <w:rsid w:val="00CB3847"/>
    <w:rsid w:val="00CC13C1"/>
    <w:rsid w:val="00CC2557"/>
    <w:rsid w:val="00CC267B"/>
    <w:rsid w:val="00CC2763"/>
    <w:rsid w:val="00CC7E61"/>
    <w:rsid w:val="00CD130B"/>
    <w:rsid w:val="00CD3D6A"/>
    <w:rsid w:val="00CD4BA7"/>
    <w:rsid w:val="00CD6107"/>
    <w:rsid w:val="00CE10F0"/>
    <w:rsid w:val="00CE14CB"/>
    <w:rsid w:val="00CE4A89"/>
    <w:rsid w:val="00CE5437"/>
    <w:rsid w:val="00CF222C"/>
    <w:rsid w:val="00CF3268"/>
    <w:rsid w:val="00CF4E18"/>
    <w:rsid w:val="00CF4E4D"/>
    <w:rsid w:val="00CF53CE"/>
    <w:rsid w:val="00CF7197"/>
    <w:rsid w:val="00CF7B9F"/>
    <w:rsid w:val="00D000C5"/>
    <w:rsid w:val="00D0376E"/>
    <w:rsid w:val="00D0789D"/>
    <w:rsid w:val="00D15A3E"/>
    <w:rsid w:val="00D169A3"/>
    <w:rsid w:val="00D16C02"/>
    <w:rsid w:val="00D21144"/>
    <w:rsid w:val="00D220FC"/>
    <w:rsid w:val="00D3111E"/>
    <w:rsid w:val="00D3162D"/>
    <w:rsid w:val="00D3720B"/>
    <w:rsid w:val="00D37FD3"/>
    <w:rsid w:val="00D46636"/>
    <w:rsid w:val="00D479E5"/>
    <w:rsid w:val="00D55AA2"/>
    <w:rsid w:val="00D56175"/>
    <w:rsid w:val="00D57FC5"/>
    <w:rsid w:val="00D62955"/>
    <w:rsid w:val="00D80D97"/>
    <w:rsid w:val="00D83F14"/>
    <w:rsid w:val="00D84D69"/>
    <w:rsid w:val="00D95C48"/>
    <w:rsid w:val="00DA070F"/>
    <w:rsid w:val="00DA1628"/>
    <w:rsid w:val="00DB4A8D"/>
    <w:rsid w:val="00DB5285"/>
    <w:rsid w:val="00DB77AB"/>
    <w:rsid w:val="00DD1645"/>
    <w:rsid w:val="00DD366C"/>
    <w:rsid w:val="00DD7DCE"/>
    <w:rsid w:val="00DE1C27"/>
    <w:rsid w:val="00DE5418"/>
    <w:rsid w:val="00DE60FB"/>
    <w:rsid w:val="00DF35A8"/>
    <w:rsid w:val="00DF4EA7"/>
    <w:rsid w:val="00DF55B7"/>
    <w:rsid w:val="00DF7D99"/>
    <w:rsid w:val="00E00425"/>
    <w:rsid w:val="00E01EAA"/>
    <w:rsid w:val="00E120D8"/>
    <w:rsid w:val="00E20C36"/>
    <w:rsid w:val="00E376D3"/>
    <w:rsid w:val="00E3799C"/>
    <w:rsid w:val="00E37FBA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4F19"/>
    <w:rsid w:val="00EA5B84"/>
    <w:rsid w:val="00EA7851"/>
    <w:rsid w:val="00EB0B17"/>
    <w:rsid w:val="00EB36D0"/>
    <w:rsid w:val="00EB7ED1"/>
    <w:rsid w:val="00EC3237"/>
    <w:rsid w:val="00EC389D"/>
    <w:rsid w:val="00EC3F25"/>
    <w:rsid w:val="00ED0F6D"/>
    <w:rsid w:val="00ED34B2"/>
    <w:rsid w:val="00ED5665"/>
    <w:rsid w:val="00ED77A1"/>
    <w:rsid w:val="00EE1639"/>
    <w:rsid w:val="00EF65E5"/>
    <w:rsid w:val="00EF72E4"/>
    <w:rsid w:val="00F00637"/>
    <w:rsid w:val="00F00968"/>
    <w:rsid w:val="00F024AD"/>
    <w:rsid w:val="00F02727"/>
    <w:rsid w:val="00F059AE"/>
    <w:rsid w:val="00F06D80"/>
    <w:rsid w:val="00F102F4"/>
    <w:rsid w:val="00F255BD"/>
    <w:rsid w:val="00F26BC9"/>
    <w:rsid w:val="00F3170B"/>
    <w:rsid w:val="00F35F3C"/>
    <w:rsid w:val="00F37082"/>
    <w:rsid w:val="00F44F35"/>
    <w:rsid w:val="00F45FBD"/>
    <w:rsid w:val="00F51CC3"/>
    <w:rsid w:val="00F56E34"/>
    <w:rsid w:val="00F612D6"/>
    <w:rsid w:val="00F635BE"/>
    <w:rsid w:val="00F641A1"/>
    <w:rsid w:val="00F70530"/>
    <w:rsid w:val="00F70F14"/>
    <w:rsid w:val="00F72232"/>
    <w:rsid w:val="00F7683D"/>
    <w:rsid w:val="00F80DF8"/>
    <w:rsid w:val="00F93204"/>
    <w:rsid w:val="00F96CA7"/>
    <w:rsid w:val="00FA0EB7"/>
    <w:rsid w:val="00FB0495"/>
    <w:rsid w:val="00FB7074"/>
    <w:rsid w:val="00FC128B"/>
    <w:rsid w:val="00FC6188"/>
    <w:rsid w:val="00FC7D37"/>
    <w:rsid w:val="00FD0018"/>
    <w:rsid w:val="00FD0116"/>
    <w:rsid w:val="00FE253C"/>
    <w:rsid w:val="00FF20F5"/>
    <w:rsid w:val="00FF2FE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7C465E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unhideWhenUsed/>
    <w:rsid w:val="001C781A"/>
    <w:pPr>
      <w:spacing w:before="60"/>
      <w:ind w:left="306"/>
    </w:pPr>
    <w:rPr>
      <w:rFonts w:ascii="Arial Narrow" w:hAnsi="Arial Narrow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781A"/>
    <w:rPr>
      <w:rFonts w:ascii="Arial Narrow" w:eastAsia="Times New Roman" w:hAnsi="Arial Narrow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a.sikic@stampar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4F59F-B6BD-4014-A858-BB7252BF0F05}"/>
</file>

<file path=customXml/itemProps2.xml><?xml version="1.0" encoding="utf-8"?>
<ds:datastoreItem xmlns:ds="http://schemas.openxmlformats.org/officeDocument/2006/customXml" ds:itemID="{CFA2066E-83BE-4CD7-B072-07ACD3BD9277}"/>
</file>

<file path=customXml/itemProps3.xml><?xml version="1.0" encoding="utf-8"?>
<ds:datastoreItem xmlns:ds="http://schemas.openxmlformats.org/officeDocument/2006/customXml" ds:itemID="{F0985163-E798-48AF-AE98-51BB96784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Sandra Šikić</cp:lastModifiedBy>
  <cp:revision>25</cp:revision>
  <dcterms:created xsi:type="dcterms:W3CDTF">2023-09-29T06:49:00Z</dcterms:created>
  <dcterms:modified xsi:type="dcterms:W3CDTF">2023-09-29T12:09:00Z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