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3BD0EB89" w:rsidR="00A54DBD" w:rsidRPr="000C472A" w:rsidRDefault="005D52CF" w:rsidP="00A774A2">
            <w:pPr>
              <w:pStyle w:val="Naslov2"/>
              <w:rPr>
                <w:b w:val="0"/>
                <w:sz w:val="24"/>
              </w:rPr>
            </w:pPr>
            <w:r w:rsidRPr="005D52CF">
              <w:rPr>
                <w:b w:val="0"/>
                <w:sz w:val="24"/>
              </w:rPr>
              <w:t>RADIOLOŠKA NEUROANATOMIJA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4C5B5799" w:rsidR="003F1AF6" w:rsidRPr="00050BAF" w:rsidRDefault="005D52CF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RADIOLOŠKA TEHNOLOGIJA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26A68A9F" w:rsidR="00407F5F" w:rsidRPr="00353F5C" w:rsidRDefault="005D52CF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5D52C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Dr.sc. Ana Tripalo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</w:t>
            </w:r>
            <w:r w:rsidRPr="005D52C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atoš, dr.med., </w:t>
            </w:r>
            <w:r w:rsidR="006735E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viši </w:t>
            </w:r>
            <w:r w:rsidRPr="005D52C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predavač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17DC57FF" w14:textId="2CBBB03C" w:rsidR="005D52CF" w:rsidRPr="005D52CF" w:rsidRDefault="005D52CF" w:rsidP="005D52C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5D52C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Ana Tripalo Batoš, dr.med.,</w:t>
            </w:r>
            <w:r w:rsidR="006735E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viši</w:t>
            </w:r>
            <w:r w:rsidRPr="005D52C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predavač</w:t>
            </w:r>
          </w:p>
          <w:p w14:paraId="27E300CD" w14:textId="77777777" w:rsidR="00CE4A89" w:rsidRDefault="005D52CF" w:rsidP="005D52C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5D52C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Dr.Ton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ć</w:t>
            </w:r>
            <w:r w:rsidRPr="005D52C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 Grmoja, asistent</w:t>
            </w:r>
          </w:p>
          <w:p w14:paraId="7F787D78" w14:textId="642EDC2D" w:rsidR="006735E1" w:rsidRDefault="006735E1" w:rsidP="005D52C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6735E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Dubravko Bobinec,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mag.</w:t>
            </w:r>
            <w:r w:rsidRPr="006735E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rad.techn.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asistent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6F86315A" w:rsidR="00A54DBD" w:rsidRPr="00353F5C" w:rsidRDefault="005D52CF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Izborni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147AA5D3" w:rsidR="005D2D5C" w:rsidRPr="00353F5C" w:rsidRDefault="005D52CF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29748D41" w:rsidR="005D2D5C" w:rsidRPr="00353F5C" w:rsidRDefault="005D52CF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5102DC75" w:rsidR="00CC267B" w:rsidRPr="00604E5E" w:rsidRDefault="005D52CF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016FA36E" w:rsidR="00CC267B" w:rsidRPr="00604E5E" w:rsidRDefault="006735E1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30</w:t>
            </w:r>
            <w:r w:rsidR="005D52CF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P +15 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S</w:t>
            </w:r>
            <w:r w:rsidR="005D52CF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= 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45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9D598E">
        <w:trPr>
          <w:trHeight w:hRule="exact" w:val="2666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8361F9E" w14:textId="77777777" w:rsidR="009D598E" w:rsidRPr="009D598E" w:rsidRDefault="00742E37" w:rsidP="009D598E">
            <w:pPr>
              <w:spacing w:line="276" w:lineRule="auto"/>
              <w:ind w:firstLine="720"/>
              <w:jc w:val="both"/>
              <w:rPr>
                <w:rFonts w:ascii="Arial Narrow" w:eastAsia="MS Mincho" w:hAnsi="Arial Narrow" w:cs="Arial"/>
                <w:noProof/>
              </w:rPr>
            </w:pPr>
            <w:r w:rsidRPr="009D598E">
              <w:rPr>
                <w:rFonts w:ascii="Arial Narrow" w:eastAsia="MS Mincho" w:hAnsi="Arial Narrow" w:cs="Arial"/>
                <w:noProof/>
              </w:rPr>
              <w:t xml:space="preserve"> </w:t>
            </w:r>
            <w:r w:rsidR="009D598E" w:rsidRPr="009D598E">
              <w:rPr>
                <w:rFonts w:ascii="Arial Narrow" w:eastAsia="MS Mincho" w:hAnsi="Arial Narrow" w:cs="Arial"/>
                <w:noProof/>
              </w:rPr>
              <w:t>Ciljevi predmeta su:</w:t>
            </w:r>
          </w:p>
          <w:p w14:paraId="1036AD7D" w14:textId="77777777" w:rsidR="009D598E" w:rsidRPr="009D598E" w:rsidRDefault="009D598E" w:rsidP="009D598E">
            <w:pPr>
              <w:pStyle w:val="Odlomakpopisa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9D598E">
              <w:rPr>
                <w:rFonts w:ascii="Arial Narrow" w:hAnsi="Arial Narrow" w:cs="Arial"/>
              </w:rPr>
              <w:t>Upoznavanje s anatomskim osnovama mozga, vrata i kralježnice</w:t>
            </w:r>
          </w:p>
          <w:p w14:paraId="4A5289B7" w14:textId="5A9A52A3" w:rsidR="009D598E" w:rsidRPr="009D598E" w:rsidRDefault="009D598E" w:rsidP="009D598E">
            <w:pPr>
              <w:pStyle w:val="Odlomakpopisa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9D598E">
              <w:rPr>
                <w:rFonts w:ascii="Arial Narrow" w:hAnsi="Arial Narrow" w:cs="Arial"/>
              </w:rPr>
              <w:t>Prepoznavanje velikih anatomskih struktura pri različitim tehnikama snimanja</w:t>
            </w:r>
          </w:p>
          <w:p w14:paraId="4FCFF02D" w14:textId="77777777" w:rsidR="009D598E" w:rsidRDefault="009D598E" w:rsidP="009D598E">
            <w:pPr>
              <w:pStyle w:val="Odlomakpopisa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9D598E">
              <w:rPr>
                <w:rFonts w:ascii="Arial Narrow" w:hAnsi="Arial Narrow" w:cs="Arial"/>
              </w:rPr>
              <w:t>Multiplanarni prikazi anatomskih struktura tehnikama slojevnog snimanja</w:t>
            </w:r>
          </w:p>
          <w:p w14:paraId="048D5C05" w14:textId="7953A87F" w:rsidR="009D598E" w:rsidRPr="009D598E" w:rsidRDefault="009D598E" w:rsidP="009D598E">
            <w:pPr>
              <w:pStyle w:val="Odlomakpopisa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Indikacije i t</w:t>
            </w:r>
            <w:r w:rsidRPr="009D598E">
              <w:rPr>
                <w:rFonts w:ascii="Arial Narrow" w:hAnsi="Arial Narrow" w:cs="Arial"/>
              </w:rPr>
              <w:t>ehnike aplikacije kontrastnog sredstva</w:t>
            </w:r>
          </w:p>
          <w:p w14:paraId="300CA05C" w14:textId="6BF8F225" w:rsidR="009D598E" w:rsidRPr="009D598E" w:rsidRDefault="009D598E" w:rsidP="009D598E">
            <w:pPr>
              <w:pStyle w:val="Odlomakpopisa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9D598E">
              <w:rPr>
                <w:rFonts w:ascii="Arial Narrow" w:hAnsi="Arial Narrow" w:cs="Arial"/>
              </w:rPr>
              <w:t>Standardne pretrage MR i CT i osnovni anatomski orijentiri za pravilno planiranje pretraga</w:t>
            </w:r>
          </w:p>
          <w:p w14:paraId="033420D2" w14:textId="6F70B6F8" w:rsidR="000A69CE" w:rsidRPr="00742E37" w:rsidRDefault="000A69CE" w:rsidP="00BD3EE3">
            <w:pPr>
              <w:pStyle w:val="Odlomakpopisa"/>
              <w:spacing w:before="60" w:after="60"/>
              <w:rPr>
                <w:rFonts w:ascii="Arial Narrow" w:hAnsi="Arial Narrow" w:cs="Arial"/>
              </w:rPr>
            </w:pP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5D52CF">
        <w:trPr>
          <w:trHeight w:hRule="exact" w:val="825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2B1AFEED" w:rsidR="000A69CE" w:rsidRDefault="00CB5769" w:rsidP="005D52CF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Položeni svi ispiti s prethodne godine.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36A29659" w14:textId="77777777" w:rsidR="00C04A6D" w:rsidRPr="00C04A6D" w:rsidRDefault="00C04A6D" w:rsidP="00C04A6D">
            <w:pPr>
              <w:pStyle w:val="Odlomakpopisa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04A6D">
              <w:rPr>
                <w:rFonts w:ascii="Arial Narrow" w:hAnsi="Arial Narrow" w:cs="Arial"/>
              </w:rPr>
              <w:t>IU1 Studenti bi trebali savladati osnove anatomije glave, vrata i kralježnice</w:t>
            </w:r>
          </w:p>
          <w:p w14:paraId="31145B29" w14:textId="27FB1241" w:rsidR="00C04A6D" w:rsidRPr="00C04A6D" w:rsidRDefault="00C04A6D" w:rsidP="00C04A6D">
            <w:pPr>
              <w:pStyle w:val="Odlomakpopisa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04A6D">
              <w:rPr>
                <w:rFonts w:ascii="Arial Narrow" w:hAnsi="Arial Narrow" w:cs="Arial"/>
              </w:rPr>
              <w:t>IU2 naučiti različite tehnika snimanja prikaza neuroanatomskih struktura</w:t>
            </w:r>
          </w:p>
          <w:p w14:paraId="6F6844FC" w14:textId="13D43670" w:rsidR="00C04A6D" w:rsidRPr="00C04A6D" w:rsidRDefault="00C04A6D" w:rsidP="00C04A6D">
            <w:pPr>
              <w:pStyle w:val="Odlomakpopisa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04A6D">
              <w:rPr>
                <w:rFonts w:ascii="Arial Narrow" w:hAnsi="Arial Narrow" w:cs="Arial"/>
              </w:rPr>
              <w:t>IU3 prepoznavati prikaz anatomskih struktura različitim tehnikama snimanja</w:t>
            </w:r>
          </w:p>
          <w:p w14:paraId="055E4932" w14:textId="77777777" w:rsidR="00C04A6D" w:rsidRPr="00C04A6D" w:rsidRDefault="00C04A6D" w:rsidP="00C04A6D">
            <w:pPr>
              <w:pStyle w:val="Odlomakpopisa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04A6D">
              <w:rPr>
                <w:rFonts w:ascii="Arial Narrow" w:hAnsi="Arial Narrow" w:cs="Arial"/>
              </w:rPr>
              <w:t>IU4 samostalno prepoznaje osnovne anatomske strukture u svrhu samostalnog planiranja pretraga</w:t>
            </w:r>
          </w:p>
          <w:p w14:paraId="7C675F5A" w14:textId="4CCC120F" w:rsidR="00C04A6D" w:rsidRPr="00C04A6D" w:rsidRDefault="00C04A6D" w:rsidP="00C04A6D">
            <w:pPr>
              <w:pStyle w:val="Odlomakpopisa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04A6D">
              <w:rPr>
                <w:rFonts w:ascii="Arial Narrow" w:hAnsi="Arial Narrow" w:cs="Arial"/>
              </w:rPr>
              <w:t>IU5 samostalno prepoznavanja najčešćih patoloških nalaza u smislu odstupanja od urednog izgleda anatomskih struktura.</w:t>
            </w:r>
          </w:p>
          <w:p w14:paraId="7D11BC16" w14:textId="23DDB0FA" w:rsidR="00953340" w:rsidRPr="00001410" w:rsidRDefault="00953340" w:rsidP="00C04A6D">
            <w:pPr>
              <w:spacing w:line="276" w:lineRule="auto"/>
              <w:jc w:val="both"/>
              <w:rPr>
                <w:rFonts w:ascii="Arial Narrow" w:eastAsiaTheme="minorHAnsi" w:hAnsi="Arial Narrow"/>
              </w:rPr>
            </w:pP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1F5C3649" w14:textId="5C329B5A" w:rsidR="00963729" w:rsidRPr="008C5BB2" w:rsidRDefault="00963729" w:rsidP="00963729">
            <w:pPr>
              <w:pStyle w:val="Odlomakpopisa"/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Povijest radioloških tehnika u neuroradiologiji i temeljni principi anatomije mozga, kralježnice i vrata (3P</w:t>
            </w:r>
            <w:r w:rsidR="00C04A6D">
              <w:rPr>
                <w:rFonts w:ascii="Arial Narrow" w:hAnsi="Arial Narrow"/>
              </w:rPr>
              <w:t xml:space="preserve"> IU1</w:t>
            </w:r>
            <w:r w:rsidRPr="008C5BB2">
              <w:rPr>
                <w:rFonts w:ascii="Arial Narrow" w:hAnsi="Arial Narrow"/>
              </w:rPr>
              <w:t>)</w:t>
            </w:r>
          </w:p>
          <w:p w14:paraId="0902ADEF" w14:textId="6C5573CC" w:rsidR="00963729" w:rsidRPr="008C5BB2" w:rsidRDefault="00963729" w:rsidP="00963729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Približiti studentima anatomske strukture u neuroradiologiji</w:t>
            </w:r>
          </w:p>
          <w:p w14:paraId="62AD9449" w14:textId="70713360" w:rsidR="00963729" w:rsidRPr="008C5BB2" w:rsidRDefault="00963729" w:rsidP="00963729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Upoznati ih s razvojem radiologije u neuroradiologiji i mogućnostima prikaza struktura</w:t>
            </w:r>
          </w:p>
          <w:p w14:paraId="619004D2" w14:textId="711A7A02" w:rsidR="00963729" w:rsidRPr="008C5BB2" w:rsidRDefault="00963729" w:rsidP="00963729">
            <w:pPr>
              <w:pStyle w:val="Odlomakpopisa"/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Klasične radiološke pretrage glave, vrata i kralježnice; Trebamo li kraniogram? ; UZV mozga, vrata i kralježnice – kad i kako? (3P</w:t>
            </w:r>
            <w:r w:rsidR="00C04A6D">
              <w:rPr>
                <w:rFonts w:ascii="Arial Narrow" w:hAnsi="Arial Narrow"/>
              </w:rPr>
              <w:t xml:space="preserve"> IU2;IU3; IU4</w:t>
            </w:r>
            <w:r w:rsidRPr="008C5BB2">
              <w:rPr>
                <w:rFonts w:ascii="Arial Narrow" w:hAnsi="Arial Narrow"/>
              </w:rPr>
              <w:t>)</w:t>
            </w:r>
          </w:p>
          <w:p w14:paraId="115D48E9" w14:textId="007A4AA2" w:rsidR="00963729" w:rsidRPr="008C5BB2" w:rsidRDefault="00963729" w:rsidP="00963729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Uloga nemultiplanarnih tehnnologija u dijagnostici u neuroradiologiji</w:t>
            </w:r>
          </w:p>
          <w:p w14:paraId="71BB6B41" w14:textId="0BB64606" w:rsidR="00963729" w:rsidRPr="008C5BB2" w:rsidRDefault="00963729" w:rsidP="00963729">
            <w:pPr>
              <w:pStyle w:val="Odlomakpopisa"/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 xml:space="preserve">CT glave </w:t>
            </w:r>
            <w:r w:rsidR="008C5BB2" w:rsidRPr="008C5BB2">
              <w:rPr>
                <w:rFonts w:ascii="Arial Narrow" w:hAnsi="Arial Narrow"/>
              </w:rPr>
              <w:t>(3P;2S</w:t>
            </w:r>
            <w:r w:rsidR="00C04A6D">
              <w:rPr>
                <w:rFonts w:ascii="Arial Narrow" w:hAnsi="Arial Narrow"/>
              </w:rPr>
              <w:t>; IU2;IU3; IU4;IU5</w:t>
            </w:r>
            <w:r w:rsidR="008C5BB2">
              <w:rPr>
                <w:rFonts w:ascii="Arial Narrow" w:hAnsi="Arial Narrow"/>
              </w:rPr>
              <w:t>)</w:t>
            </w:r>
          </w:p>
          <w:p w14:paraId="6F2C84DB" w14:textId="77777777" w:rsidR="00963729" w:rsidRPr="008C5BB2" w:rsidRDefault="00963729" w:rsidP="00963729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lastRenderedPageBreak/>
              <w:t>Priprema pacijenta za pregled postupak izvođenja pregleda</w:t>
            </w:r>
          </w:p>
          <w:p w14:paraId="19F1B009" w14:textId="77777777" w:rsidR="00963729" w:rsidRPr="008C5BB2" w:rsidRDefault="00963729" w:rsidP="00963729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osnovnih anatomskih struktura</w:t>
            </w:r>
          </w:p>
          <w:p w14:paraId="53C5EEA0" w14:textId="626B6C41" w:rsidR="00963729" w:rsidRPr="008C5BB2" w:rsidRDefault="00963729" w:rsidP="00963729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najčešćih patoloških stanja</w:t>
            </w:r>
          </w:p>
          <w:p w14:paraId="3E0E9A1E" w14:textId="72AA42DE" w:rsidR="00963729" w:rsidRPr="008C5BB2" w:rsidRDefault="00963729" w:rsidP="00963729">
            <w:pPr>
              <w:pStyle w:val="Odlomakpopisa"/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 xml:space="preserve">CT kralježnice </w:t>
            </w:r>
            <w:r w:rsidR="008C5BB2" w:rsidRPr="008C5BB2">
              <w:rPr>
                <w:rFonts w:ascii="Arial Narrow" w:hAnsi="Arial Narrow"/>
              </w:rPr>
              <w:t>(3P;2S</w:t>
            </w:r>
            <w:r w:rsidR="00C04A6D">
              <w:rPr>
                <w:rFonts w:ascii="Arial Narrow" w:hAnsi="Arial Narrow"/>
              </w:rPr>
              <w:t xml:space="preserve"> IU2;IU3; IU4; IU5</w:t>
            </w:r>
            <w:r w:rsidR="008C5BB2">
              <w:rPr>
                <w:rFonts w:ascii="Arial Narrow" w:hAnsi="Arial Narrow"/>
              </w:rPr>
              <w:t>)</w:t>
            </w:r>
          </w:p>
          <w:p w14:paraId="54A9A368" w14:textId="77777777" w:rsidR="00963729" w:rsidRPr="008C5BB2" w:rsidRDefault="00963729" w:rsidP="00963729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Priprema pacijenta za pregled postupak izvođenja pregleda</w:t>
            </w:r>
          </w:p>
          <w:p w14:paraId="0AEEB143" w14:textId="77777777" w:rsidR="00963729" w:rsidRPr="008C5BB2" w:rsidRDefault="00963729" w:rsidP="00963729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osnovnih anatomskih struktura</w:t>
            </w:r>
          </w:p>
          <w:p w14:paraId="02132113" w14:textId="77777777" w:rsidR="00963729" w:rsidRPr="008C5BB2" w:rsidRDefault="00963729" w:rsidP="00963729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najčešćih patoloških stanja</w:t>
            </w:r>
          </w:p>
          <w:p w14:paraId="5C701409" w14:textId="087BEE3B" w:rsidR="00963729" w:rsidRPr="008C5BB2" w:rsidRDefault="00963729" w:rsidP="00963729">
            <w:pPr>
              <w:pStyle w:val="Odlomakpopisa"/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CT vrata CT temporalnih kostiju</w:t>
            </w:r>
            <w:r w:rsidR="008C5BB2" w:rsidRPr="008C5BB2">
              <w:rPr>
                <w:rFonts w:ascii="Arial Narrow" w:hAnsi="Arial Narrow"/>
              </w:rPr>
              <w:t>(3P;2S</w:t>
            </w:r>
            <w:r w:rsidR="00C04A6D">
              <w:rPr>
                <w:rFonts w:ascii="Arial Narrow" w:hAnsi="Arial Narrow"/>
              </w:rPr>
              <w:t>; IU2;IU3; IU4</w:t>
            </w:r>
            <w:r w:rsidR="008C5BB2">
              <w:rPr>
                <w:rFonts w:ascii="Arial Narrow" w:hAnsi="Arial Narrow"/>
              </w:rPr>
              <w:t>)</w:t>
            </w:r>
          </w:p>
          <w:p w14:paraId="62329391" w14:textId="77777777" w:rsidR="00963729" w:rsidRPr="008C5BB2" w:rsidRDefault="00963729" w:rsidP="00963729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Priprema pacijenta za pregled postupak izvođenja pregleda</w:t>
            </w:r>
          </w:p>
          <w:p w14:paraId="495415BD" w14:textId="77777777" w:rsidR="00963729" w:rsidRPr="008C5BB2" w:rsidRDefault="00963729" w:rsidP="00963729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osnovnih anatomskih struktura</w:t>
            </w:r>
          </w:p>
          <w:p w14:paraId="39D2DB5D" w14:textId="77777777" w:rsidR="00963729" w:rsidRPr="008C5BB2" w:rsidRDefault="00963729" w:rsidP="00963729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najčešćih patoloških stanja</w:t>
            </w:r>
          </w:p>
          <w:p w14:paraId="513B5454" w14:textId="4882C944" w:rsidR="00963729" w:rsidRPr="008C5BB2" w:rsidRDefault="00963729" w:rsidP="00963729">
            <w:pPr>
              <w:pStyle w:val="Odlomakpopisa"/>
              <w:ind w:left="1800"/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 xml:space="preserve"> </w:t>
            </w:r>
          </w:p>
          <w:p w14:paraId="7AC7B645" w14:textId="00B45CFE" w:rsidR="00963729" w:rsidRPr="008C5BB2" w:rsidRDefault="00963729" w:rsidP="00963729">
            <w:pPr>
              <w:pStyle w:val="Odlomakpopisa"/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 xml:space="preserve">Uloga </w:t>
            </w:r>
            <w:r w:rsidR="00CB5769" w:rsidRPr="008C5BB2">
              <w:rPr>
                <w:rFonts w:ascii="Arial Narrow" w:hAnsi="Arial Narrow"/>
              </w:rPr>
              <w:t>kontrastnog</w:t>
            </w:r>
            <w:r w:rsidRPr="008C5BB2">
              <w:rPr>
                <w:rFonts w:ascii="Arial Narrow" w:hAnsi="Arial Narrow"/>
              </w:rPr>
              <w:t xml:space="preserve"> sredstva u CT </w:t>
            </w:r>
            <w:r w:rsidR="00CB5769" w:rsidRPr="008C5BB2">
              <w:rPr>
                <w:rFonts w:ascii="Arial Narrow" w:hAnsi="Arial Narrow"/>
              </w:rPr>
              <w:t>dijagnostici</w:t>
            </w:r>
            <w:r w:rsidRPr="008C5BB2">
              <w:rPr>
                <w:rFonts w:ascii="Arial Narrow" w:hAnsi="Arial Narrow"/>
              </w:rPr>
              <w:t xml:space="preserve">; Rekonstrukcije u neuoranatomiji – CT; CT angiografija – način snimanja CT angiografija – analiza i </w:t>
            </w:r>
            <w:r w:rsidR="00CB5769" w:rsidRPr="008C5BB2">
              <w:rPr>
                <w:rFonts w:ascii="Arial Narrow" w:hAnsi="Arial Narrow"/>
              </w:rPr>
              <w:t>rekonstrukcije</w:t>
            </w:r>
            <w:r w:rsidRPr="008C5BB2">
              <w:rPr>
                <w:rFonts w:ascii="Arial Narrow" w:hAnsi="Arial Narrow"/>
              </w:rPr>
              <w:t xml:space="preserve"> </w:t>
            </w:r>
            <w:r w:rsidR="008C5BB2" w:rsidRPr="008C5BB2">
              <w:rPr>
                <w:rFonts w:ascii="Arial Narrow" w:hAnsi="Arial Narrow"/>
              </w:rPr>
              <w:t>(3P;2S</w:t>
            </w:r>
            <w:r w:rsidR="00C04A6D">
              <w:rPr>
                <w:rFonts w:ascii="Arial Narrow" w:hAnsi="Arial Narrow"/>
              </w:rPr>
              <w:t xml:space="preserve"> IU2;IU3; IU4</w:t>
            </w:r>
            <w:r w:rsidR="008C5BB2">
              <w:rPr>
                <w:rFonts w:ascii="Arial Narrow" w:hAnsi="Arial Narrow"/>
              </w:rPr>
              <w:t>)</w:t>
            </w:r>
          </w:p>
          <w:p w14:paraId="12C5FFFE" w14:textId="77777777" w:rsidR="008C5BB2" w:rsidRPr="008C5BB2" w:rsidRDefault="008C5BB2" w:rsidP="008C5BB2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Priprema pacijenta za pregled postupak izvođenja pregleda</w:t>
            </w:r>
          </w:p>
          <w:p w14:paraId="50FA7B34" w14:textId="77777777" w:rsidR="008C5BB2" w:rsidRPr="008C5BB2" w:rsidRDefault="008C5BB2" w:rsidP="008C5BB2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osnovnih anatomskih struktura</w:t>
            </w:r>
          </w:p>
          <w:p w14:paraId="3455621E" w14:textId="77777777" w:rsidR="008C5BB2" w:rsidRPr="008C5BB2" w:rsidRDefault="008C5BB2" w:rsidP="008C5BB2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najčešćih patoloških stanja</w:t>
            </w:r>
          </w:p>
          <w:p w14:paraId="2CE27024" w14:textId="24A1247F" w:rsidR="008C5BB2" w:rsidRPr="008C5BB2" w:rsidRDefault="008C5BB2" w:rsidP="008C5BB2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Antišok terapija</w:t>
            </w:r>
          </w:p>
          <w:p w14:paraId="44D9656D" w14:textId="7FE87C87" w:rsidR="008C5BB2" w:rsidRPr="008C5BB2" w:rsidRDefault="008C5BB2" w:rsidP="008C5BB2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Primjena kontrasta</w:t>
            </w:r>
          </w:p>
          <w:p w14:paraId="7922B7AA" w14:textId="5104539B" w:rsidR="008C5BB2" w:rsidRPr="008C5BB2" w:rsidRDefault="008C5BB2" w:rsidP="008C5BB2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„postprocessing“ tehnike te primjena AI</w:t>
            </w:r>
          </w:p>
          <w:p w14:paraId="5AA87352" w14:textId="06BF13C4" w:rsidR="00963729" w:rsidRPr="008C5BB2" w:rsidRDefault="00963729" w:rsidP="00963729">
            <w:pPr>
              <w:pStyle w:val="Odlomakpopisa"/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 xml:space="preserve">Osnovni principi prikaza anatomskih struktura ovisno o sekvencama MR pregleda </w:t>
            </w:r>
            <w:r w:rsidR="008C5BB2" w:rsidRPr="008C5BB2">
              <w:rPr>
                <w:rFonts w:ascii="Arial Narrow" w:hAnsi="Arial Narrow"/>
              </w:rPr>
              <w:t>(3P;</w:t>
            </w:r>
            <w:r w:rsidR="008C5BB2">
              <w:rPr>
                <w:rFonts w:ascii="Arial Narrow" w:hAnsi="Arial Narrow"/>
              </w:rPr>
              <w:t>1</w:t>
            </w:r>
            <w:r w:rsidR="008C5BB2" w:rsidRPr="008C5BB2">
              <w:rPr>
                <w:rFonts w:ascii="Arial Narrow" w:hAnsi="Arial Narrow"/>
              </w:rPr>
              <w:t>S</w:t>
            </w:r>
            <w:r w:rsidR="00C04A6D">
              <w:rPr>
                <w:rFonts w:ascii="Arial Narrow" w:hAnsi="Arial Narrow"/>
              </w:rPr>
              <w:t>; IU1</w:t>
            </w:r>
            <w:r w:rsidR="008C5BB2">
              <w:rPr>
                <w:rFonts w:ascii="Arial Narrow" w:hAnsi="Arial Narrow"/>
              </w:rPr>
              <w:t>)</w:t>
            </w:r>
          </w:p>
          <w:p w14:paraId="07457E47" w14:textId="77777777" w:rsidR="008C5BB2" w:rsidRPr="008C5BB2" w:rsidRDefault="008C5BB2" w:rsidP="008C5BB2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Priprema pacijenta za pregled postupak izvođenja pregleda</w:t>
            </w:r>
          </w:p>
          <w:p w14:paraId="100A0F69" w14:textId="77777777" w:rsidR="008C5BB2" w:rsidRPr="008C5BB2" w:rsidRDefault="008C5BB2" w:rsidP="008C5BB2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osnovnih anatomskih struktura</w:t>
            </w:r>
          </w:p>
          <w:p w14:paraId="6CFDE9A9" w14:textId="77777777" w:rsidR="008C5BB2" w:rsidRPr="008C5BB2" w:rsidRDefault="008C5BB2" w:rsidP="008C5BB2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najčešćih patoloških stanja</w:t>
            </w:r>
          </w:p>
          <w:p w14:paraId="0B5CED2E" w14:textId="16C37DB3" w:rsidR="00963729" w:rsidRPr="008C5BB2" w:rsidRDefault="00963729" w:rsidP="00963729">
            <w:pPr>
              <w:pStyle w:val="Odlomakpopisa"/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MR glave, hipofize i orbita</w:t>
            </w:r>
            <w:r w:rsidR="008C5BB2" w:rsidRPr="008C5BB2">
              <w:rPr>
                <w:rFonts w:ascii="Arial Narrow" w:hAnsi="Arial Narrow"/>
              </w:rPr>
              <w:t>(3P;2S</w:t>
            </w:r>
            <w:r w:rsidR="00C04A6D">
              <w:rPr>
                <w:rFonts w:ascii="Arial Narrow" w:hAnsi="Arial Narrow"/>
              </w:rPr>
              <w:t>; IU2;IU3; IU4, IU5</w:t>
            </w:r>
            <w:r w:rsidR="008C5BB2">
              <w:rPr>
                <w:rFonts w:ascii="Arial Narrow" w:hAnsi="Arial Narrow"/>
              </w:rPr>
              <w:t>)</w:t>
            </w:r>
          </w:p>
          <w:p w14:paraId="503D6D4E" w14:textId="77777777" w:rsidR="008C5BB2" w:rsidRPr="008C5BB2" w:rsidRDefault="008C5BB2" w:rsidP="008C5BB2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Priprema pacijenta za pregled postupak izvođenja pregleda</w:t>
            </w:r>
          </w:p>
          <w:p w14:paraId="5F973010" w14:textId="77777777" w:rsidR="008C5BB2" w:rsidRPr="008C5BB2" w:rsidRDefault="008C5BB2" w:rsidP="008C5BB2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osnovnih anatomskih struktura</w:t>
            </w:r>
          </w:p>
          <w:p w14:paraId="461BB0C7" w14:textId="77777777" w:rsidR="008C5BB2" w:rsidRPr="008C5BB2" w:rsidRDefault="008C5BB2" w:rsidP="008C5BB2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najčešćih patoloških stanja</w:t>
            </w:r>
          </w:p>
          <w:p w14:paraId="0703AFC4" w14:textId="2744E9A4" w:rsidR="00963729" w:rsidRPr="008C5BB2" w:rsidRDefault="00963729" w:rsidP="00963729">
            <w:pPr>
              <w:pStyle w:val="Odlomakpopisa"/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 xml:space="preserve">MR kralježnice </w:t>
            </w:r>
            <w:r w:rsidR="008C5BB2" w:rsidRPr="008C5BB2">
              <w:rPr>
                <w:rFonts w:ascii="Arial Narrow" w:hAnsi="Arial Narrow"/>
              </w:rPr>
              <w:t>(3P;2S</w:t>
            </w:r>
            <w:r w:rsidR="00C04A6D">
              <w:rPr>
                <w:rFonts w:ascii="Arial Narrow" w:hAnsi="Arial Narrow"/>
              </w:rPr>
              <w:t>; IU2;IU3; IU4; IU5</w:t>
            </w:r>
            <w:r w:rsidR="008C5BB2">
              <w:rPr>
                <w:rFonts w:ascii="Arial Narrow" w:hAnsi="Arial Narrow"/>
              </w:rPr>
              <w:t>)</w:t>
            </w:r>
          </w:p>
          <w:p w14:paraId="4AE15362" w14:textId="77777777" w:rsidR="008C5BB2" w:rsidRPr="008C5BB2" w:rsidRDefault="008C5BB2" w:rsidP="008C5BB2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Priprema pacijenta za pregled postupak izvođenja pregleda</w:t>
            </w:r>
          </w:p>
          <w:p w14:paraId="4148C040" w14:textId="77777777" w:rsidR="008C5BB2" w:rsidRPr="008C5BB2" w:rsidRDefault="008C5BB2" w:rsidP="008C5BB2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osnovnih anatomskih struktura</w:t>
            </w:r>
          </w:p>
          <w:p w14:paraId="3B194EE4" w14:textId="0C3C4151" w:rsidR="008C5BB2" w:rsidRPr="00CB5769" w:rsidRDefault="008C5BB2" w:rsidP="00CB5769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najčešćih patoloških stanja</w:t>
            </w:r>
          </w:p>
          <w:p w14:paraId="53E02C14" w14:textId="4E951357" w:rsidR="00963729" w:rsidRPr="008C5BB2" w:rsidRDefault="00963729" w:rsidP="00963729">
            <w:pPr>
              <w:pStyle w:val="Odlomakpopisa"/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MR vrata  te MR i CT temporalnih kostiju; MR angiografija; Mijelografija Usporedba različitih tehinka snimanja – kada upotrijebiti koju tehniku?</w:t>
            </w:r>
            <w:r w:rsidR="008C5BB2">
              <w:rPr>
                <w:rFonts w:ascii="Arial Narrow" w:hAnsi="Arial Narrow"/>
              </w:rPr>
              <w:t xml:space="preserve"> </w:t>
            </w:r>
            <w:r w:rsidR="008C5BB2" w:rsidRPr="008C5BB2">
              <w:rPr>
                <w:rFonts w:ascii="Arial Narrow" w:hAnsi="Arial Narrow"/>
              </w:rPr>
              <w:t>(3P;2S</w:t>
            </w:r>
            <w:r w:rsidR="00C04A6D">
              <w:rPr>
                <w:rFonts w:ascii="Arial Narrow" w:hAnsi="Arial Narrow"/>
              </w:rPr>
              <w:t>; IU2;IU3; IU4</w:t>
            </w:r>
            <w:r w:rsidR="008C5BB2">
              <w:rPr>
                <w:rFonts w:ascii="Arial Narrow" w:hAnsi="Arial Narrow"/>
              </w:rPr>
              <w:t>)</w:t>
            </w:r>
          </w:p>
          <w:p w14:paraId="5C4644A0" w14:textId="77777777" w:rsidR="008C5BB2" w:rsidRPr="008C5BB2" w:rsidRDefault="008C5BB2" w:rsidP="008C5BB2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Priprema pacijenta za pregled postupak izvođenja pregleda</w:t>
            </w:r>
          </w:p>
          <w:p w14:paraId="0EC391EF" w14:textId="77777777" w:rsidR="008C5BB2" w:rsidRPr="008C5BB2" w:rsidRDefault="008C5BB2" w:rsidP="008C5BB2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osnovnih anatomskih struktura</w:t>
            </w:r>
          </w:p>
          <w:p w14:paraId="7FC22F33" w14:textId="77777777" w:rsidR="008C5BB2" w:rsidRPr="008C5BB2" w:rsidRDefault="008C5BB2" w:rsidP="008C5BB2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Prepoznavanje najčešćih patoloških stanja</w:t>
            </w:r>
          </w:p>
          <w:p w14:paraId="33416C47" w14:textId="77777777" w:rsidR="008C5BB2" w:rsidRPr="008C5BB2" w:rsidRDefault="008C5BB2" w:rsidP="008C5BB2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Primjena kontrasta</w:t>
            </w:r>
          </w:p>
          <w:p w14:paraId="6FE3A04E" w14:textId="77777777" w:rsidR="008C5BB2" w:rsidRPr="008C5BB2" w:rsidRDefault="008C5BB2" w:rsidP="008C5BB2">
            <w:pPr>
              <w:pStyle w:val="Odlomakpopisa"/>
              <w:numPr>
                <w:ilvl w:val="1"/>
                <w:numId w:val="33"/>
              </w:numPr>
              <w:rPr>
                <w:rFonts w:ascii="Arial Narrow" w:hAnsi="Arial Narrow"/>
              </w:rPr>
            </w:pPr>
            <w:r w:rsidRPr="008C5BB2">
              <w:rPr>
                <w:rFonts w:ascii="Arial Narrow" w:hAnsi="Arial Narrow"/>
              </w:rPr>
              <w:t>„postprocessing“ tehnike te primjena AI</w:t>
            </w:r>
          </w:p>
          <w:p w14:paraId="0B3988EC" w14:textId="0E256941" w:rsidR="00576ED1" w:rsidRPr="008C6476" w:rsidRDefault="00576ED1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bookmarkStart w:id="7" w:name="_GoBack"/>
            <w:bookmarkEnd w:id="7"/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112EC0AD" w14:textId="77777777" w:rsidR="006735E1" w:rsidRPr="000D05FA" w:rsidRDefault="006735E1" w:rsidP="006735E1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0D05FA">
              <w:rPr>
                <w:rFonts w:ascii="Arial Narrow" w:hAnsi="Arial Narrow"/>
              </w:rPr>
              <w:t>Obveze studenta odnose se na redovito pohađanje nastave. Student treba prisustvovati na najmanje 80% sati predavanja te na 100% vježbovne nastave. Evidencija prisutnosti provodi se u e-okruženju u potpisnim listama. Studenti su obvezni aktivno sudjelovati tijekom nastave.</w:t>
            </w:r>
          </w:p>
          <w:p w14:paraId="49A277C7" w14:textId="77777777" w:rsidR="006735E1" w:rsidRPr="000D05FA" w:rsidRDefault="006735E1" w:rsidP="006735E1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0D05FA">
              <w:rPr>
                <w:rFonts w:ascii="Arial Narrow" w:hAnsi="Arial Narrow"/>
              </w:rPr>
              <w:t>Tijekom praktične nastave na kliničkim radilištima studenti su dužni poštovati pravila zdravstvene ustanove, pravila Etičkog kodeksa te čuvati dostojanstvo i privatnost pacijenata</w:t>
            </w:r>
          </w:p>
          <w:p w14:paraId="155D789C" w14:textId="2D967032" w:rsidR="001A766D" w:rsidRDefault="001A766D" w:rsidP="00F00968">
            <w:pPr>
              <w:pStyle w:val="Odlomakpopisa"/>
              <w:spacing w:before="60" w:after="60"/>
              <w:ind w:left="1169"/>
              <w:contextualSpacing w:val="0"/>
              <w:rPr>
                <w:rFonts w:ascii="Arial Narrow" w:hAnsi="Arial Narrow"/>
              </w:rPr>
            </w:pP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4E87141" w14:textId="77777777" w:rsidR="006735E1" w:rsidRPr="006735E1" w:rsidRDefault="006735E1" w:rsidP="006735E1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6735E1">
              <w:rPr>
                <w:rFonts w:ascii="Arial Narrow" w:hAnsi="Arial Narrow"/>
                <w:color w:val="000000"/>
              </w:rPr>
              <w:lastRenderedPageBreak/>
              <w:t>Završni ispit je pismeni ispit s pitanjima s višestrukim odabirom i pitanjima s kratkim odgovorom. Potrebno je točno odgovoriti na najmanje 60% pitanja.</w:t>
            </w:r>
          </w:p>
          <w:p w14:paraId="644D6B21" w14:textId="77777777" w:rsidR="006735E1" w:rsidRPr="006735E1" w:rsidRDefault="006735E1" w:rsidP="006735E1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6735E1">
              <w:rPr>
                <w:rFonts w:ascii="Arial Narrow" w:hAnsi="Arial Narrow"/>
                <w:color w:val="000000"/>
              </w:rPr>
              <w:t>Usmeni ispit - za studente koji žele odgovarati za veću ocjenu, a ostvarili su najmanje ocjenu</w:t>
            </w:r>
          </w:p>
          <w:p w14:paraId="2933084E" w14:textId="0913CAC0" w:rsidR="001727D7" w:rsidRDefault="006735E1" w:rsidP="006735E1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6735E1">
              <w:rPr>
                <w:rFonts w:ascii="Arial Narrow" w:hAnsi="Arial Narrow"/>
                <w:color w:val="000000"/>
              </w:rPr>
              <w:t>dovoljan (2) na pismenom dijelu. Usmenim ispitom moguće je ocjenu smanjiti ili povećati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E569ACC" w14:textId="1D866A62" w:rsidR="006735E1" w:rsidRPr="006735E1" w:rsidRDefault="006735E1" w:rsidP="006735E1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 w:rsidRPr="006735E1">
              <w:rPr>
                <w:rFonts w:ascii="Arial Narrow" w:hAnsi="Arial Narrow" w:cs="Arial"/>
              </w:rPr>
              <w:t xml:space="preserve">Sobotta Atlas anatomije čovjeka svezak 1. Naklada Slap 2013 </w:t>
            </w:r>
          </w:p>
          <w:p w14:paraId="5AC266C8" w14:textId="77777777" w:rsidR="006735E1" w:rsidRPr="006735E1" w:rsidRDefault="006735E1" w:rsidP="006735E1">
            <w:pPr>
              <w:pStyle w:val="Odlomakpopisa"/>
              <w:numPr>
                <w:ilvl w:val="0"/>
                <w:numId w:val="31"/>
              </w:numPr>
              <w:rPr>
                <w:rFonts w:ascii="Arial Narrow" w:hAnsi="Arial Narrow" w:cs="Arial"/>
              </w:rPr>
            </w:pPr>
            <w:r w:rsidRPr="006735E1">
              <w:rPr>
                <w:rFonts w:ascii="Arial Narrow" w:hAnsi="Arial Narrow" w:cs="Arial"/>
              </w:rPr>
              <w:t>„Temelji neuroznanosti“ M. Judaš, I. Kostović 2016.</w:t>
            </w:r>
          </w:p>
          <w:p w14:paraId="7BA40D84" w14:textId="6B691A21" w:rsidR="006735E1" w:rsidRPr="006735E1" w:rsidRDefault="006735E1" w:rsidP="006735E1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6735E1">
              <w:rPr>
                <w:rFonts w:ascii="Arial Narrow" w:hAnsi="Arial Narrow" w:cs="Arial"/>
              </w:rPr>
              <w:t xml:space="preserve">3. Naidich TP, Castillo M,Cha S, Smirniotopoulos JG. Imaging of the Brain 2013. Elselvier Health Sciences. </w:t>
            </w:r>
          </w:p>
          <w:p w14:paraId="44C84431" w14:textId="5FA78E6B" w:rsidR="00C371ED" w:rsidRPr="00C371ED" w:rsidRDefault="006735E1" w:rsidP="006735E1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6735E1">
              <w:rPr>
                <w:rFonts w:ascii="Arial Narrow" w:hAnsi="Arial Narrow" w:cs="Arial"/>
              </w:rPr>
              <w:t>4. Castillo M, Cha s , Naidich TP , Smirniotopoulos JG, Raybaud, Kollias SS Imaging of the Spine : Expert Radiology Series, Expert Consult 2011. Elsevier Health Sciences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670D87C" w14:textId="3783664F" w:rsidR="006735E1" w:rsidRPr="006735E1" w:rsidRDefault="006735E1" w:rsidP="006735E1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hAnsi="Arial Narrow" w:cs="Arial"/>
              </w:rPr>
            </w:pPr>
            <w:r w:rsidRPr="006735E1">
              <w:rPr>
                <w:rFonts w:ascii="Arial Narrow" w:hAnsi="Arial Narrow" w:cs="Arial"/>
              </w:rPr>
              <w:t xml:space="preserve">http://headneckbrainspine.com/ </w:t>
            </w:r>
          </w:p>
          <w:p w14:paraId="08494737" w14:textId="5755E198" w:rsidR="00C371ED" w:rsidRPr="00C371ED" w:rsidRDefault="006735E1" w:rsidP="006735E1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hAnsi="Arial Narrow" w:cs="Arial"/>
              </w:rPr>
            </w:pPr>
            <w:r w:rsidRPr="006735E1">
              <w:rPr>
                <w:rFonts w:ascii="Arial Narrow" w:hAnsi="Arial Narrow" w:cs="Arial"/>
              </w:rPr>
              <w:t>www.radiologyassistant.nl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BD3C" w14:textId="382DBD0E" w:rsidR="006735E1" w:rsidRDefault="006735E1" w:rsidP="006735E1">
            <w:pPr>
              <w:tabs>
                <w:tab w:val="left" w:pos="1635"/>
              </w:tabs>
              <w:spacing w:before="60" w:after="60"/>
              <w:rPr>
                <w:rFonts w:ascii="Arial Narrow" w:hAnsi="Arial Narrow" w:cs="Arial"/>
              </w:rPr>
            </w:pPr>
            <w:r w:rsidRPr="006735E1">
              <w:rPr>
                <w:rFonts w:ascii="Arial Narrow" w:hAnsi="Arial Narrow" w:cs="Arial"/>
              </w:rPr>
              <w:t>Dr.sc. Ana Tripalo Batoš, dr.med., viši predavač</w:t>
            </w:r>
            <w:r>
              <w:rPr>
                <w:rFonts w:ascii="Arial Narrow" w:hAnsi="Arial Narrow" w:cs="Arial"/>
              </w:rPr>
              <w:tab/>
            </w:r>
          </w:p>
          <w:p w14:paraId="42FF7268" w14:textId="5736BE34" w:rsidR="006735E1" w:rsidRPr="006735E1" w:rsidRDefault="006735E1" w:rsidP="006735E1">
            <w:pPr>
              <w:tabs>
                <w:tab w:val="left" w:pos="1635"/>
              </w:tabs>
              <w:spacing w:before="60" w:after="60"/>
              <w:rPr>
                <w:rFonts w:ascii="Arial Narrow" w:hAnsi="Arial Narrow" w:cs="Arial"/>
              </w:rPr>
            </w:pPr>
            <w:r w:rsidRPr="006735E1">
              <w:rPr>
                <w:rFonts w:ascii="Arial Narrow" w:hAnsi="Arial Narrow" w:cs="Arial"/>
              </w:rPr>
              <w:t>Konzultacije se održavaju četvrtkom 13.00 -14.00 sati, na Zdravstvenom veleučilištu, Mlinarska 38,</w:t>
            </w:r>
          </w:p>
          <w:p w14:paraId="5CD4D3ED" w14:textId="77777777" w:rsidR="006735E1" w:rsidRPr="006735E1" w:rsidRDefault="006735E1" w:rsidP="006735E1">
            <w:pPr>
              <w:tabs>
                <w:tab w:val="left" w:pos="1635"/>
              </w:tabs>
              <w:spacing w:before="60" w:after="60"/>
              <w:rPr>
                <w:rFonts w:ascii="Arial Narrow" w:hAnsi="Arial Narrow" w:cs="Arial"/>
              </w:rPr>
            </w:pPr>
            <w:r w:rsidRPr="006735E1">
              <w:rPr>
                <w:rFonts w:ascii="Arial Narrow" w:hAnsi="Arial Narrow" w:cs="Arial"/>
              </w:rPr>
              <w:t>3 kat uz prethodnu najavu ili putem aplikacije Microsoft Teams.</w:t>
            </w:r>
          </w:p>
          <w:p w14:paraId="6BD30443" w14:textId="77777777" w:rsidR="006735E1" w:rsidRPr="006735E1" w:rsidRDefault="006735E1" w:rsidP="006735E1">
            <w:pPr>
              <w:tabs>
                <w:tab w:val="left" w:pos="1635"/>
              </w:tabs>
              <w:spacing w:before="60" w:after="60"/>
              <w:rPr>
                <w:rFonts w:ascii="Arial Narrow" w:hAnsi="Arial Narrow" w:cs="Arial"/>
              </w:rPr>
            </w:pPr>
            <w:r w:rsidRPr="006735E1">
              <w:rPr>
                <w:rFonts w:ascii="Arial Narrow" w:hAnsi="Arial Narrow" w:cs="Arial"/>
              </w:rPr>
              <w:t>U slučaju konzultacija putem aplikacije Microsoft Teams potrebno je najaviti se putem maila</w:t>
            </w:r>
          </w:p>
          <w:p w14:paraId="5488EFAD" w14:textId="19575E07" w:rsidR="00197D6B" w:rsidRPr="006A24FB" w:rsidRDefault="006735E1" w:rsidP="006735E1">
            <w:pPr>
              <w:tabs>
                <w:tab w:val="left" w:pos="1635"/>
              </w:tabs>
              <w:spacing w:before="60" w:after="60"/>
              <w:rPr>
                <w:rFonts w:ascii="Arial Narrow" w:hAnsi="Arial Narrow" w:cs="Arial"/>
              </w:rPr>
            </w:pPr>
            <w:r w:rsidRPr="006735E1">
              <w:rPr>
                <w:rFonts w:ascii="Arial Narrow" w:hAnsi="Arial Narrow" w:cs="Arial"/>
              </w:rPr>
              <w:t>atripalobatos@zvu.hr kako bi dobili poveznicu na konzultacije.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FE1A" w14:textId="77777777" w:rsidR="006735E1" w:rsidRPr="006735E1" w:rsidRDefault="006735E1" w:rsidP="006735E1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 w:rsidRPr="006735E1">
              <w:rPr>
                <w:rFonts w:ascii="Arial Narrow" w:hAnsi="Arial Narrow" w:cs="Arial"/>
              </w:rPr>
              <w:t>Dr.sc. Ana Tripalo Batoš, dr.med., Zdravstveno veleučilište, Mlinarska 38</w:t>
            </w:r>
          </w:p>
          <w:p w14:paraId="79BA244E" w14:textId="4B050270" w:rsidR="009F4EAB" w:rsidRPr="008837BA" w:rsidRDefault="006735E1" w:rsidP="006735E1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 w:rsidRPr="006735E1">
              <w:rPr>
                <w:rFonts w:ascii="Arial Narrow" w:hAnsi="Arial Narrow" w:cs="Arial"/>
              </w:rPr>
              <w:t>e-mail: atripalobatos@zvu.hr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F5ABC" w14:textId="77777777" w:rsidR="00250986" w:rsidRDefault="00250986" w:rsidP="002A7C1B">
      <w:r>
        <w:separator/>
      </w:r>
    </w:p>
  </w:endnote>
  <w:endnote w:type="continuationSeparator" w:id="0">
    <w:p w14:paraId="5D441903" w14:textId="77777777" w:rsidR="00250986" w:rsidRDefault="00250986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669F0" w14:textId="77777777" w:rsidR="00250986" w:rsidRDefault="00250986" w:rsidP="002A7C1B">
      <w:r>
        <w:separator/>
      </w:r>
    </w:p>
  </w:footnote>
  <w:footnote w:type="continuationSeparator" w:id="0">
    <w:p w14:paraId="5A18FDE9" w14:textId="77777777" w:rsidR="00250986" w:rsidRDefault="00250986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E1B4A"/>
    <w:multiLevelType w:val="hybridMultilevel"/>
    <w:tmpl w:val="13B672CC"/>
    <w:lvl w:ilvl="0" w:tplc="2FA64D6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A0E34"/>
    <w:multiLevelType w:val="hybridMultilevel"/>
    <w:tmpl w:val="207218CC"/>
    <w:lvl w:ilvl="0" w:tplc="E804688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0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64183E"/>
    <w:multiLevelType w:val="hybridMultilevel"/>
    <w:tmpl w:val="5F106E28"/>
    <w:lvl w:ilvl="0" w:tplc="A99A1810">
      <w:start w:val="5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895DD5"/>
    <w:multiLevelType w:val="hybridMultilevel"/>
    <w:tmpl w:val="6B400360"/>
    <w:lvl w:ilvl="0" w:tplc="CB60D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3A6DA4"/>
    <w:multiLevelType w:val="multilevel"/>
    <w:tmpl w:val="75582B9C"/>
    <w:numStyleLink w:val="Stil2"/>
  </w:abstractNum>
  <w:abstractNum w:abstractNumId="33" w15:restartNumberingAfterBreak="0">
    <w:nsid w:val="7AF97334"/>
    <w:multiLevelType w:val="multilevel"/>
    <w:tmpl w:val="041A001D"/>
    <w:numStyleLink w:val="Stil3"/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6"/>
  </w:num>
  <w:num w:numId="6">
    <w:abstractNumId w:val="11"/>
  </w:num>
  <w:num w:numId="7">
    <w:abstractNumId w:val="28"/>
  </w:num>
  <w:num w:numId="8">
    <w:abstractNumId w:val="31"/>
  </w:num>
  <w:num w:numId="9">
    <w:abstractNumId w:val="30"/>
  </w:num>
  <w:num w:numId="10">
    <w:abstractNumId w:val="23"/>
  </w:num>
  <w:num w:numId="11">
    <w:abstractNumId w:val="25"/>
  </w:num>
  <w:num w:numId="12">
    <w:abstractNumId w:val="1"/>
  </w:num>
  <w:num w:numId="13">
    <w:abstractNumId w:val="0"/>
  </w:num>
  <w:num w:numId="14">
    <w:abstractNumId w:val="19"/>
  </w:num>
  <w:num w:numId="15">
    <w:abstractNumId w:val="24"/>
  </w:num>
  <w:num w:numId="16">
    <w:abstractNumId w:val="7"/>
  </w:num>
  <w:num w:numId="17">
    <w:abstractNumId w:val="27"/>
  </w:num>
  <w:num w:numId="18">
    <w:abstractNumId w:val="18"/>
  </w:num>
  <w:num w:numId="19">
    <w:abstractNumId w:val="6"/>
  </w:num>
  <w:num w:numId="20">
    <w:abstractNumId w:val="2"/>
  </w:num>
  <w:num w:numId="21">
    <w:abstractNumId w:val="17"/>
  </w:num>
  <w:num w:numId="22">
    <w:abstractNumId w:val="32"/>
  </w:num>
  <w:num w:numId="23">
    <w:abstractNumId w:val="29"/>
  </w:num>
  <w:num w:numId="24">
    <w:abstractNumId w:val="33"/>
  </w:num>
  <w:num w:numId="25">
    <w:abstractNumId w:val="15"/>
  </w:num>
  <w:num w:numId="26">
    <w:abstractNumId w:val="13"/>
  </w:num>
  <w:num w:numId="27">
    <w:abstractNumId w:val="26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  <w:num w:numId="32">
    <w:abstractNumId w:val="12"/>
  </w:num>
  <w:num w:numId="33">
    <w:abstractNumId w:val="2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450C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0986"/>
    <w:rsid w:val="002558F1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3AD6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52CF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35E1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5BB2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63729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98E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04A6D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B5769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C1D3F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F8727-2075-4639-A4E8-CEFDDF4FF9B4}"/>
</file>

<file path=customXml/itemProps2.xml><?xml version="1.0" encoding="utf-8"?>
<ds:datastoreItem xmlns:ds="http://schemas.openxmlformats.org/officeDocument/2006/customXml" ds:itemID="{BF0770A3-A6A2-4DED-A239-9D89ED18757A}"/>
</file>

<file path=customXml/itemProps3.xml><?xml version="1.0" encoding="utf-8"?>
<ds:datastoreItem xmlns:ds="http://schemas.openxmlformats.org/officeDocument/2006/customXml" ds:itemID="{C06900A6-66EE-489C-BFFE-62680CB63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3</cp:revision>
  <dcterms:created xsi:type="dcterms:W3CDTF">2024-09-23T11:22:00Z</dcterms:created>
  <dcterms:modified xsi:type="dcterms:W3CDTF">2024-09-24T18:29:00Z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