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64A00E12" w:rsidR="00A54DBD" w:rsidRPr="000C472A" w:rsidRDefault="0010591D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PREHRANA SA SANITARNOM KONTROLOM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A93367E" w:rsidR="003F1AF6" w:rsidRPr="00050BAF" w:rsidRDefault="0010591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proofErr w:type="spellStart"/>
            <w:r w:rsidRPr="00A37C1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Stručni</w:t>
            </w:r>
            <w:proofErr w:type="spellEnd"/>
            <w:r w:rsidRPr="00A37C1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A37C1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studij</w:t>
            </w:r>
            <w:proofErr w:type="spellEnd"/>
            <w:r w:rsidRPr="00A37C1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A37C1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Sanitarno</w:t>
            </w:r>
            <w:proofErr w:type="spellEnd"/>
            <w:r w:rsidRPr="00A37C1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A37C1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inženjerstvo</w:t>
            </w:r>
            <w:proofErr w:type="spellEnd"/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6010899A" w:rsidR="00407F5F" w:rsidRPr="00353F5C" w:rsidRDefault="0010591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v. pred. 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Dario Lasić, dipl.ing.</w:t>
            </w:r>
          </w:p>
        </w:tc>
      </w:tr>
      <w:tr w:rsidR="0010591D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10591D" w:rsidRDefault="0010591D" w:rsidP="0010591D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68D91858" w14:textId="12808706" w:rsidR="0010591D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v. pred. 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Dario Lasić, dipl.ing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nutricionist</w:t>
            </w:r>
          </w:p>
          <w:p w14:paraId="7F787D78" w14:textId="1FF14431" w:rsidR="0010591D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Sanja Jelušić, dipl.ing., nutricionist</w:t>
            </w:r>
            <w:r w:rsidR="00C3508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(asistent)</w:t>
            </w:r>
          </w:p>
        </w:tc>
      </w:tr>
      <w:tr w:rsidR="0010591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10591D" w:rsidRPr="00353F5C" w:rsidRDefault="0010591D" w:rsidP="0010591D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10591D" w:rsidRPr="00353F5C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10591D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10591D" w:rsidRPr="00353F5C" w:rsidRDefault="0010591D" w:rsidP="0010591D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0CF5411A" w:rsidR="0010591D" w:rsidRPr="00353F5C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10591D" w:rsidRPr="00353F5C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21C4E262" w:rsidR="0010591D" w:rsidRPr="00353F5C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5.</w:t>
            </w:r>
          </w:p>
        </w:tc>
      </w:tr>
      <w:tr w:rsidR="0010591D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10591D" w:rsidRPr="00353F5C" w:rsidRDefault="0010591D" w:rsidP="0010591D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10591D" w:rsidRPr="00353F5C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2778AB6" w:rsidR="0010591D" w:rsidRPr="008F346E" w:rsidRDefault="008F346E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F346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</w:t>
            </w:r>
          </w:p>
        </w:tc>
      </w:tr>
      <w:tr w:rsidR="0010591D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10591D" w:rsidRPr="00353F5C" w:rsidRDefault="0010591D" w:rsidP="0010591D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10591D" w:rsidRPr="00353F5C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23BD86C1" w:rsidR="0010591D" w:rsidRPr="00604E5E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30(P) </w:t>
            </w:r>
            <w:r w:rsidRP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+ 30 (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VM</w:t>
            </w:r>
            <w:r w:rsidRP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)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4E40627" w14:textId="5625C160" w:rsidR="005B2893" w:rsidRPr="00DD55A8" w:rsidRDefault="005B2893" w:rsidP="00DD55A8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 w:rsidRPr="00DD55A8">
              <w:rPr>
                <w:rFonts w:ascii="Arial Narrow" w:eastAsia="MS Mincho" w:hAnsi="Arial Narrow" w:cs="Arial"/>
                <w:noProof/>
              </w:rPr>
              <w:t xml:space="preserve">Ciljevi predmeta su upoznati studente s osnovama </w:t>
            </w:r>
            <w:r w:rsidR="00DD55A8" w:rsidRPr="00DD55A8">
              <w:rPr>
                <w:rFonts w:ascii="Arial Narrow" w:eastAsia="MS Mincho" w:hAnsi="Arial Narrow" w:cs="Arial"/>
                <w:noProof/>
              </w:rPr>
              <w:t>načela pravilne i raznolike prehrane, kesmijskim sastavom kategorija hrane</w:t>
            </w:r>
            <w:r w:rsidRPr="00DD55A8">
              <w:rPr>
                <w:rFonts w:ascii="Arial Narrow" w:eastAsia="MS Mincho" w:hAnsi="Arial Narrow" w:cs="Arial"/>
                <w:noProof/>
              </w:rPr>
              <w:t xml:space="preserve">, osnovnim vještinama </w:t>
            </w:r>
            <w:r w:rsidR="00DD55A8" w:rsidRPr="00DD55A8">
              <w:rPr>
                <w:rFonts w:ascii="Arial Narrow" w:eastAsia="MS Mincho" w:hAnsi="Arial Narrow" w:cs="Arial"/>
                <w:noProof/>
              </w:rPr>
              <w:t>sanitarne kontrole</w:t>
            </w:r>
            <w:r w:rsidRPr="00DD55A8">
              <w:rPr>
                <w:rFonts w:ascii="Arial Narrow" w:eastAsia="MS Mincho" w:hAnsi="Arial Narrow" w:cs="Arial"/>
                <w:noProof/>
              </w:rPr>
              <w:t xml:space="preserve">. </w:t>
            </w:r>
          </w:p>
          <w:p w14:paraId="033420D2" w14:textId="3CF75480" w:rsidR="000A69CE" w:rsidRPr="00742E37" w:rsidRDefault="005B2893" w:rsidP="00DD55A8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 xml:space="preserve">Stečena znanja trebaju omogućiti studentima razumijevanje </w:t>
            </w:r>
            <w:r w:rsidR="00DD55A8">
              <w:rPr>
                <w:rFonts w:ascii="Arial Narrow" w:eastAsia="MS Mincho" w:hAnsi="Arial Narrow" w:cs="Arial"/>
                <w:noProof/>
              </w:rPr>
              <w:t xml:space="preserve">važnosti pravilne prehrane za očuvanje zdravlja, procjeniti </w:t>
            </w:r>
            <w:r w:rsidR="00DD55A8" w:rsidRPr="00132D3F">
              <w:rPr>
                <w:rFonts w:ascii="Arial" w:hAnsi="Arial" w:cs="Arial"/>
                <w:sz w:val="22"/>
                <w:szCs w:val="22"/>
              </w:rPr>
              <w:t>prehramben</w:t>
            </w:r>
            <w:r w:rsidR="00DD55A8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D55A8" w:rsidRPr="00132D3F">
              <w:rPr>
                <w:rFonts w:ascii="Arial" w:hAnsi="Arial" w:cs="Arial"/>
                <w:sz w:val="22"/>
                <w:szCs w:val="22"/>
              </w:rPr>
              <w:t>status antropometrijskom metodom</w:t>
            </w:r>
            <w:r w:rsidR="00DD55A8">
              <w:rPr>
                <w:rFonts w:ascii="Arial" w:hAnsi="Arial" w:cs="Arial"/>
              </w:rPr>
              <w:t>, t</w:t>
            </w:r>
            <w:r>
              <w:rPr>
                <w:rFonts w:ascii="Arial Narrow" w:eastAsia="MS Mincho" w:hAnsi="Arial Narrow" w:cs="Arial"/>
                <w:noProof/>
              </w:rPr>
              <w:t xml:space="preserve">e pružiti osnove na kojima će se razvijati daljnja znanja i vještine u </w:t>
            </w:r>
            <w:r w:rsidR="00DD55A8">
              <w:rPr>
                <w:rFonts w:ascii="Arial Narrow" w:eastAsia="MS Mincho" w:hAnsi="Arial Narrow" w:cs="Arial"/>
                <w:noProof/>
              </w:rPr>
              <w:t>sanitarno</w:t>
            </w:r>
            <w:r>
              <w:rPr>
                <w:rFonts w:ascii="Arial Narrow" w:eastAsia="MS Mincho" w:hAnsi="Arial Narrow" w:cs="Arial"/>
                <w:noProof/>
              </w:rPr>
              <w:t xml:space="preserve">j praksi. 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6FED1923" w:rsidR="000A69CE" w:rsidRDefault="005E6381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3F55B4FE" w14:textId="1815B6A8" w:rsidR="00866891" w:rsidRDefault="00866891" w:rsidP="0086689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9E2">
              <w:rPr>
                <w:rFonts w:ascii="Arial" w:hAnsi="Arial" w:cs="Arial"/>
                <w:sz w:val="22"/>
                <w:szCs w:val="22"/>
              </w:rPr>
              <w:t xml:space="preserve">objasniti </w:t>
            </w:r>
            <w:r>
              <w:rPr>
                <w:rFonts w:ascii="Arial" w:hAnsi="Arial" w:cs="Arial"/>
                <w:sz w:val="22"/>
                <w:szCs w:val="22"/>
              </w:rPr>
              <w:t>značenje i načela pravilne prehrane</w:t>
            </w:r>
            <w:r>
              <w:rPr>
                <w:rFonts w:ascii="Arial" w:hAnsi="Arial" w:cs="Arial"/>
                <w:sz w:val="22"/>
                <w:szCs w:val="22"/>
              </w:rPr>
              <w:t xml:space="preserve"> (UI1)</w:t>
            </w:r>
          </w:p>
          <w:p w14:paraId="560D46C5" w14:textId="54D53459" w:rsidR="00866891" w:rsidRDefault="00866891" w:rsidP="0086689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navesti definicije hrane i što uključuje odnosno isključuje pojam hrane</w:t>
            </w:r>
            <w:r>
              <w:rPr>
                <w:rFonts w:ascii="Arial" w:hAnsi="Arial" w:cs="Arial"/>
                <w:sz w:val="22"/>
                <w:szCs w:val="22"/>
              </w:rPr>
              <w:t xml:space="preserve"> (UI2)</w:t>
            </w:r>
          </w:p>
          <w:p w14:paraId="5660CCE1" w14:textId="1810A0E5" w:rsidR="00866891" w:rsidRDefault="00866891" w:rsidP="0086689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opisati principe i moguće probleme nekih novih trendova u prehrani</w:t>
            </w:r>
            <w:r>
              <w:rPr>
                <w:rFonts w:ascii="Arial" w:hAnsi="Arial" w:cs="Arial"/>
                <w:sz w:val="22"/>
                <w:szCs w:val="22"/>
              </w:rPr>
              <w:t xml:space="preserve"> (UI3)</w:t>
            </w:r>
          </w:p>
          <w:p w14:paraId="5AA0C15B" w14:textId="492BBC35" w:rsidR="00866891" w:rsidRPr="00CB09E2" w:rsidRDefault="00866891" w:rsidP="0086689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opisati osnovne principe digestije, apsorpcije i metabolizma nutrijenata</w:t>
            </w:r>
            <w:r w:rsidR="00442FEF">
              <w:rPr>
                <w:rFonts w:ascii="Arial" w:hAnsi="Arial" w:cs="Arial"/>
                <w:sz w:val="22"/>
                <w:szCs w:val="22"/>
              </w:rPr>
              <w:t>, alergene</w:t>
            </w:r>
            <w:r>
              <w:rPr>
                <w:rFonts w:ascii="Arial" w:hAnsi="Arial" w:cs="Arial"/>
                <w:sz w:val="22"/>
                <w:szCs w:val="22"/>
              </w:rPr>
              <w:t xml:space="preserve"> (UI4)</w:t>
            </w:r>
          </w:p>
          <w:p w14:paraId="4D781993" w14:textId="29A3A347" w:rsidR="00866891" w:rsidRDefault="00866891" w:rsidP="0086689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71D8">
              <w:rPr>
                <w:rFonts w:ascii="Arial" w:hAnsi="Arial" w:cs="Arial"/>
                <w:sz w:val="22"/>
                <w:szCs w:val="22"/>
              </w:rPr>
              <w:t xml:space="preserve">navesti </w:t>
            </w:r>
            <w:r>
              <w:rPr>
                <w:rFonts w:ascii="Arial" w:hAnsi="Arial" w:cs="Arial"/>
                <w:sz w:val="22"/>
                <w:szCs w:val="22"/>
              </w:rPr>
              <w:t>glavne</w:t>
            </w:r>
            <w:r w:rsidRPr="003371D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nutrijente i </w:t>
            </w:r>
            <w:r w:rsidRPr="003371D8">
              <w:rPr>
                <w:rFonts w:ascii="Arial" w:hAnsi="Arial" w:cs="Arial"/>
                <w:sz w:val="22"/>
                <w:szCs w:val="22"/>
              </w:rPr>
              <w:t>opisat</w:t>
            </w:r>
            <w:r>
              <w:rPr>
                <w:rFonts w:ascii="Arial" w:hAnsi="Arial" w:cs="Arial"/>
                <w:sz w:val="22"/>
                <w:szCs w:val="22"/>
              </w:rPr>
              <w:t>i njihova svojstva, preporučene dnevne potrebe i simptome bolesti uzrokovane nedostatkom pojedinih nutrijenata</w:t>
            </w:r>
            <w:r>
              <w:rPr>
                <w:rFonts w:ascii="Arial" w:hAnsi="Arial" w:cs="Arial"/>
                <w:sz w:val="22"/>
                <w:szCs w:val="22"/>
              </w:rPr>
              <w:t xml:space="preserve"> (UI5)</w:t>
            </w:r>
          </w:p>
          <w:p w14:paraId="1379FA11" w14:textId="3DF9F972" w:rsidR="00866891" w:rsidRDefault="00866891" w:rsidP="0086689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navesti glavne kategorije hrane, najvažnije predstavnike s njihovim najbitnijim karakteristikama</w:t>
            </w:r>
            <w:r>
              <w:rPr>
                <w:rFonts w:ascii="Arial" w:hAnsi="Arial" w:cs="Arial"/>
                <w:sz w:val="22"/>
                <w:szCs w:val="22"/>
              </w:rPr>
              <w:t xml:space="preserve"> (UI6)</w:t>
            </w:r>
          </w:p>
          <w:p w14:paraId="497B1399" w14:textId="4505F8B6" w:rsidR="00866891" w:rsidRDefault="00866891" w:rsidP="0086689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osnovna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132D3F">
              <w:rPr>
                <w:rFonts w:ascii="Arial" w:hAnsi="Arial" w:cs="Arial"/>
                <w:sz w:val="22"/>
                <w:szCs w:val="22"/>
              </w:rPr>
              <w:t>ačela planiranja društvene prehrane</w:t>
            </w:r>
            <w:r>
              <w:rPr>
                <w:rFonts w:ascii="Arial" w:hAnsi="Arial" w:cs="Arial"/>
                <w:sz w:val="22"/>
                <w:szCs w:val="22"/>
              </w:rPr>
              <w:t>: za starije osobe, djecu, trudnice, športaše</w:t>
            </w:r>
            <w:r w:rsidR="005B2893">
              <w:rPr>
                <w:rFonts w:ascii="Arial" w:hAnsi="Arial" w:cs="Arial"/>
                <w:sz w:val="22"/>
                <w:szCs w:val="22"/>
              </w:rPr>
              <w:t>, te osnove</w:t>
            </w:r>
            <w:r w:rsidR="005B2893">
              <w:rPr>
                <w:rFonts w:ascii="Arial" w:hAnsi="Arial" w:cs="Arial"/>
                <w:sz w:val="22"/>
                <w:szCs w:val="22"/>
              </w:rPr>
              <w:t xml:space="preserve"> sanitarne kontrole </w:t>
            </w:r>
            <w:r>
              <w:rPr>
                <w:rFonts w:ascii="Arial" w:hAnsi="Arial" w:cs="Arial"/>
                <w:sz w:val="22"/>
                <w:szCs w:val="22"/>
              </w:rPr>
              <w:t>(UI7)</w:t>
            </w:r>
          </w:p>
          <w:p w14:paraId="21C43123" w14:textId="1F4D3D33" w:rsidR="00866891" w:rsidRDefault="00866891" w:rsidP="0086689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izmjeriti i dati ocjenu</w:t>
            </w:r>
            <w:r w:rsidRPr="00132D3F">
              <w:rPr>
                <w:rFonts w:ascii="Arial" w:hAnsi="Arial" w:cs="Arial"/>
                <w:sz w:val="22"/>
                <w:szCs w:val="22"/>
              </w:rPr>
              <w:t xml:space="preserve"> prehrambenog statusa antropometrijskom metodom</w:t>
            </w:r>
            <w:r>
              <w:rPr>
                <w:rFonts w:ascii="Arial" w:hAnsi="Arial" w:cs="Arial"/>
                <w:sz w:val="22"/>
                <w:szCs w:val="22"/>
              </w:rPr>
              <w:t xml:space="preserve"> (UI8)</w:t>
            </w:r>
          </w:p>
          <w:p w14:paraId="7E9DC8A1" w14:textId="47C099F2" w:rsidR="00866891" w:rsidRDefault="00866891" w:rsidP="0086689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preporučiti jednostavne jelovnike za pojedine grupe bolesnika</w:t>
            </w:r>
            <w:r>
              <w:rPr>
                <w:rFonts w:ascii="Arial" w:hAnsi="Arial" w:cs="Arial"/>
                <w:sz w:val="22"/>
                <w:szCs w:val="22"/>
              </w:rPr>
              <w:t xml:space="preserve"> (UI9)</w:t>
            </w:r>
          </w:p>
          <w:p w14:paraId="7D11BC16" w14:textId="7A404D8C" w:rsidR="005B2893" w:rsidRPr="005B2893" w:rsidRDefault="00866891" w:rsidP="005B289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" w:hAnsi="Arial" w:cs="Arial"/>
                <w:sz w:val="22"/>
                <w:szCs w:val="22"/>
              </w:rPr>
              <w:t>izračunati bazalni metabolizam pojedinca</w:t>
            </w:r>
            <w:r>
              <w:rPr>
                <w:rFonts w:ascii="Arial" w:hAnsi="Arial" w:cs="Arial"/>
                <w:sz w:val="22"/>
                <w:szCs w:val="22"/>
              </w:rPr>
              <w:t xml:space="preserve"> (UI10)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E0CA192" w14:textId="0BAFAF79" w:rsidR="00576ED1" w:rsidRPr="00BF0DE2" w:rsidRDefault="00BF0DE2" w:rsidP="00845952">
            <w:pPr>
              <w:spacing w:before="60"/>
              <w:ind w:left="357"/>
              <w:rPr>
                <w:rFonts w:ascii="Arial Narrow" w:hAnsi="Arial Narrow" w:cs="Arial"/>
                <w:b/>
                <w:bCs/>
              </w:rPr>
            </w:pPr>
            <w:r w:rsidRPr="00BF0DE2">
              <w:rPr>
                <w:rFonts w:ascii="Arial Narrow" w:hAnsi="Arial Narrow" w:cs="Arial"/>
                <w:b/>
                <w:bCs/>
              </w:rPr>
              <w:t>Prehrana 4P, IU1</w:t>
            </w:r>
          </w:p>
          <w:p w14:paraId="457F30DA" w14:textId="3218FDCC" w:rsidR="00BF0DE2" w:rsidRPr="00BF0DE2" w:rsidRDefault="00BF0DE2" w:rsidP="00576ED1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-</w:t>
            </w:r>
            <w:r w:rsidRPr="00BF0DE2">
              <w:rPr>
                <w:rFonts w:ascii="Arial Narrow" w:eastAsia="MS Mincho" w:hAnsi="Arial Narrow" w:cs="Arial"/>
                <w:noProof/>
              </w:rPr>
              <w:t xml:space="preserve">Uvod, </w:t>
            </w:r>
            <w:r w:rsidRPr="00BF0DE2">
              <w:rPr>
                <w:rFonts w:ascii="Arial Narrow" w:eastAsia="MS Mincho" w:hAnsi="Arial Narrow" w:cs="Arial"/>
                <w:noProof/>
              </w:rPr>
              <w:t xml:space="preserve">definicije i </w:t>
            </w:r>
            <w:r w:rsidRPr="00BF0DE2">
              <w:rPr>
                <w:rFonts w:ascii="Arial Narrow" w:eastAsia="MS Mincho" w:hAnsi="Arial Narrow" w:cs="Arial"/>
                <w:noProof/>
              </w:rPr>
              <w:t xml:space="preserve">osnovni pojmovi u nutricionizmu; </w:t>
            </w:r>
          </w:p>
          <w:p w14:paraId="380D3E9F" w14:textId="4A207623" w:rsidR="00864835" w:rsidRPr="00F14AC2" w:rsidRDefault="00BF0DE2" w:rsidP="00576ED1">
            <w:pPr>
              <w:spacing w:before="60"/>
              <w:ind w:left="357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eastAsia="MS Mincho" w:hAnsi="Arial Narrow" w:cs="Arial"/>
                <w:noProof/>
              </w:rPr>
              <w:t>-</w:t>
            </w:r>
            <w:r w:rsidRPr="00BF0DE2">
              <w:rPr>
                <w:rFonts w:ascii="Arial Narrow" w:eastAsia="MS Mincho" w:hAnsi="Arial Narrow" w:cs="Arial"/>
                <w:noProof/>
              </w:rPr>
              <w:t>preporuke za raznoliku prehran</w:t>
            </w:r>
            <w:r w:rsidRPr="00BF0DE2">
              <w:rPr>
                <w:rFonts w:ascii="Arial Narrow" w:eastAsia="MS Mincho" w:hAnsi="Arial Narrow" w:cs="Arial"/>
                <w:noProof/>
              </w:rPr>
              <w:t>u</w:t>
            </w:r>
          </w:p>
          <w:p w14:paraId="6BFC039E" w14:textId="028066CE" w:rsidR="001A7ED0" w:rsidRPr="00BF0DE2" w:rsidRDefault="00BF0DE2" w:rsidP="001A7ED0">
            <w:pPr>
              <w:spacing w:before="60"/>
              <w:ind w:left="357"/>
              <w:rPr>
                <w:rFonts w:ascii="Arial Narrow" w:hAnsi="Arial Narrow" w:cs="Arial"/>
                <w:b/>
                <w:bCs/>
              </w:rPr>
            </w:pPr>
            <w:r w:rsidRPr="00BF0DE2">
              <w:rPr>
                <w:rFonts w:ascii="Arial Narrow" w:hAnsi="Arial Narrow" w:cs="Arial"/>
                <w:b/>
                <w:bCs/>
              </w:rPr>
              <w:t>Definicija hrane</w:t>
            </w:r>
            <w:r w:rsidR="00864835" w:rsidRPr="00BF0DE2">
              <w:rPr>
                <w:rFonts w:ascii="Arial Narrow" w:hAnsi="Arial Narrow" w:cs="Arial"/>
                <w:b/>
                <w:bCs/>
              </w:rPr>
              <w:t xml:space="preserve"> </w:t>
            </w:r>
            <w:r w:rsidR="001A7ED0" w:rsidRPr="00BF0DE2">
              <w:rPr>
                <w:rFonts w:ascii="Arial Narrow" w:hAnsi="Arial Narrow" w:cs="Arial"/>
                <w:b/>
                <w:bCs/>
              </w:rPr>
              <w:t>4P, IU</w:t>
            </w:r>
            <w:r w:rsidR="001A7ED0">
              <w:rPr>
                <w:rFonts w:ascii="Arial Narrow" w:hAnsi="Arial Narrow" w:cs="Arial"/>
                <w:b/>
                <w:bCs/>
              </w:rPr>
              <w:t>2</w:t>
            </w:r>
          </w:p>
          <w:p w14:paraId="21FB5D66" w14:textId="0CCCC9D2" w:rsidR="00BF0DE2" w:rsidRPr="004D430C" w:rsidRDefault="004D430C" w:rsidP="00576ED1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Osnove k</w:t>
            </w:r>
            <w:r w:rsidR="001A7ED0" w:rsidRPr="004D430C">
              <w:rPr>
                <w:rFonts w:ascii="Arial Narrow" w:eastAsia="MS Mincho" w:hAnsi="Arial Narrow" w:cs="Arial"/>
                <w:noProof/>
              </w:rPr>
              <w:t>emij</w:t>
            </w:r>
            <w:r>
              <w:rPr>
                <w:rFonts w:ascii="Arial Narrow" w:eastAsia="MS Mincho" w:hAnsi="Arial Narrow" w:cs="Arial"/>
                <w:noProof/>
              </w:rPr>
              <w:t>e</w:t>
            </w:r>
            <w:r w:rsidR="001A7ED0" w:rsidRPr="004D430C">
              <w:rPr>
                <w:rFonts w:ascii="Arial Narrow" w:eastAsia="MS Mincho" w:hAnsi="Arial Narrow" w:cs="Arial"/>
                <w:noProof/>
              </w:rPr>
              <w:t xml:space="preserve"> hrane, sigurnost i čuvanje hrane</w:t>
            </w:r>
            <w:r>
              <w:rPr>
                <w:rFonts w:ascii="Arial Narrow" w:eastAsia="MS Mincho" w:hAnsi="Arial Narrow" w:cs="Arial"/>
                <w:noProof/>
              </w:rPr>
              <w:t>, sanitarna kontrola</w:t>
            </w:r>
          </w:p>
          <w:p w14:paraId="41E3B6A1" w14:textId="4E40E887" w:rsidR="00BF0DE2" w:rsidRDefault="00BF0DE2" w:rsidP="00576ED1">
            <w:pPr>
              <w:spacing w:before="60"/>
              <w:ind w:left="357"/>
              <w:rPr>
                <w:rFonts w:ascii="Arial Narrow" w:hAnsi="Arial Narrow" w:cs="Arial"/>
                <w:b/>
                <w:bCs/>
              </w:rPr>
            </w:pPr>
            <w:r w:rsidRPr="00BF0DE2">
              <w:rPr>
                <w:rFonts w:ascii="Arial Narrow" w:hAnsi="Arial Narrow" w:cs="Arial"/>
                <w:b/>
                <w:bCs/>
              </w:rPr>
              <w:t>Novi trendovi u prehrani</w:t>
            </w:r>
            <w:r w:rsidR="001A7ED0">
              <w:rPr>
                <w:rFonts w:ascii="Arial Narrow" w:hAnsi="Arial Narrow" w:cs="Arial"/>
                <w:b/>
                <w:bCs/>
              </w:rPr>
              <w:t xml:space="preserve"> </w:t>
            </w:r>
            <w:r w:rsidR="001A7ED0" w:rsidRPr="00BF0DE2">
              <w:rPr>
                <w:rFonts w:ascii="Arial Narrow" w:hAnsi="Arial Narrow" w:cs="Arial"/>
                <w:b/>
                <w:bCs/>
              </w:rPr>
              <w:t>4P, IU</w:t>
            </w:r>
            <w:r w:rsidR="001A7ED0">
              <w:rPr>
                <w:rFonts w:ascii="Arial Narrow" w:hAnsi="Arial Narrow" w:cs="Arial"/>
                <w:b/>
                <w:bCs/>
              </w:rPr>
              <w:t>3</w:t>
            </w:r>
          </w:p>
          <w:p w14:paraId="3F6D64C3" w14:textId="14B7BD4C" w:rsidR="001A7ED0" w:rsidRPr="001A7ED0" w:rsidRDefault="001A7ED0" w:rsidP="00576ED1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1A7ED0">
              <w:rPr>
                <w:rFonts w:ascii="Arial Narrow" w:eastAsia="MS Mincho" w:hAnsi="Arial Narrow" w:cs="Arial"/>
                <w:noProof/>
              </w:rPr>
              <w:t>Piramida zdrave prehrane i My plate, energetske i nutritivne potrebe opće populacije</w:t>
            </w:r>
          </w:p>
          <w:p w14:paraId="44CC6E8B" w14:textId="55E45F31" w:rsidR="00BF0DE2" w:rsidRPr="00BF0DE2" w:rsidRDefault="00BF0DE2" w:rsidP="00576ED1">
            <w:pPr>
              <w:spacing w:before="60"/>
              <w:ind w:left="357"/>
              <w:rPr>
                <w:rFonts w:ascii="Arial Narrow" w:hAnsi="Arial Narrow" w:cs="Arial"/>
                <w:b/>
                <w:bCs/>
              </w:rPr>
            </w:pPr>
            <w:r w:rsidRPr="00BF0DE2">
              <w:rPr>
                <w:rFonts w:ascii="Arial Narrow" w:hAnsi="Arial Narrow" w:cs="Arial"/>
                <w:b/>
                <w:bCs/>
              </w:rPr>
              <w:t>Probava hrane</w:t>
            </w:r>
            <w:r w:rsidR="001A7ED0">
              <w:rPr>
                <w:rFonts w:ascii="Arial Narrow" w:hAnsi="Arial Narrow" w:cs="Arial"/>
                <w:b/>
                <w:bCs/>
              </w:rPr>
              <w:t xml:space="preserve"> </w:t>
            </w:r>
            <w:r w:rsidR="001A7ED0" w:rsidRPr="00BF0DE2">
              <w:rPr>
                <w:rFonts w:ascii="Arial Narrow" w:hAnsi="Arial Narrow" w:cs="Arial"/>
                <w:b/>
                <w:bCs/>
              </w:rPr>
              <w:t>4P, IU</w:t>
            </w:r>
            <w:r w:rsidR="001A7ED0">
              <w:rPr>
                <w:rFonts w:ascii="Arial Narrow" w:hAnsi="Arial Narrow" w:cs="Arial"/>
                <w:b/>
                <w:bCs/>
              </w:rPr>
              <w:t>4</w:t>
            </w:r>
          </w:p>
          <w:p w14:paraId="5471C882" w14:textId="10BF1843" w:rsidR="00BF0DE2" w:rsidRPr="00BF0DE2" w:rsidRDefault="00BF0DE2" w:rsidP="00576ED1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BF0DE2">
              <w:rPr>
                <w:rFonts w:ascii="Arial Narrow" w:eastAsia="MS Mincho" w:hAnsi="Arial Narrow" w:cs="Arial"/>
                <w:noProof/>
              </w:rPr>
              <w:t>Anatomija probave; metabolizam; fiziološki procesi pojedinih nutrijenata;</w:t>
            </w:r>
          </w:p>
          <w:p w14:paraId="7992091B" w14:textId="1A126D25" w:rsidR="00576ED1" w:rsidRPr="004D430C" w:rsidRDefault="001A7ED0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4D430C">
              <w:rPr>
                <w:rFonts w:ascii="Arial Narrow" w:eastAsia="MS Mincho" w:hAnsi="Arial Narrow" w:cs="Arial"/>
                <w:noProof/>
              </w:rPr>
              <w:lastRenderedPageBreak/>
              <w:t>Voda i fiziološke potrebe za hidratacijom;</w:t>
            </w:r>
            <w:r w:rsidR="00442FEF">
              <w:rPr>
                <w:rFonts w:ascii="Arial Narrow" w:eastAsia="MS Mincho" w:hAnsi="Arial Narrow" w:cs="Arial"/>
                <w:noProof/>
              </w:rPr>
              <w:t xml:space="preserve"> alergeni u hrani</w:t>
            </w:r>
          </w:p>
          <w:p w14:paraId="3FB9A050" w14:textId="4D950060" w:rsidR="001A7ED0" w:rsidRPr="004D430C" w:rsidRDefault="004D430C" w:rsidP="00BF0DE2">
            <w:pPr>
              <w:spacing w:before="60"/>
              <w:ind w:left="357"/>
              <w:rPr>
                <w:rFonts w:ascii="Arial Narrow" w:hAnsi="Arial Narrow" w:cs="Arial"/>
                <w:b/>
                <w:bCs/>
              </w:rPr>
            </w:pPr>
            <w:r w:rsidRPr="004D430C">
              <w:rPr>
                <w:rFonts w:ascii="Arial Narrow" w:hAnsi="Arial Narrow" w:cs="Arial"/>
                <w:b/>
                <w:bCs/>
              </w:rPr>
              <w:t>Nutrijenti i dnevne potrebe 10P, IU5</w:t>
            </w:r>
          </w:p>
          <w:p w14:paraId="0D13DC88" w14:textId="20FEEC6A" w:rsidR="004D430C" w:rsidRPr="004D430C" w:rsidRDefault="004D430C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4D430C">
              <w:rPr>
                <w:rFonts w:ascii="Arial Narrow" w:eastAsia="MS Mincho" w:hAnsi="Arial Narrow" w:cs="Arial"/>
                <w:noProof/>
              </w:rPr>
              <w:t xml:space="preserve">Bjelančevine; struktura i peptidne veze; esencijalne i neesencijalne aminokiseline; </w:t>
            </w:r>
            <w:r>
              <w:rPr>
                <w:rFonts w:ascii="Arial Narrow" w:eastAsia="MS Mincho" w:hAnsi="Arial Narrow" w:cs="Arial"/>
                <w:noProof/>
              </w:rPr>
              <w:t xml:space="preserve">metabolizam, </w:t>
            </w:r>
            <w:r w:rsidRPr="004D430C">
              <w:rPr>
                <w:rFonts w:ascii="Arial Narrow" w:eastAsia="MS Mincho" w:hAnsi="Arial Narrow" w:cs="Arial"/>
                <w:noProof/>
              </w:rPr>
              <w:t>preporuk</w:t>
            </w:r>
            <w:r>
              <w:rPr>
                <w:rFonts w:ascii="Arial Narrow" w:eastAsia="MS Mincho" w:hAnsi="Arial Narrow" w:cs="Arial"/>
                <w:noProof/>
              </w:rPr>
              <w:t>e</w:t>
            </w:r>
          </w:p>
          <w:p w14:paraId="3D58231D" w14:textId="49F650F8" w:rsidR="004D430C" w:rsidRPr="004D430C" w:rsidRDefault="004D430C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4D430C">
              <w:rPr>
                <w:rFonts w:ascii="Arial Narrow" w:eastAsia="MS Mincho" w:hAnsi="Arial Narrow" w:cs="Arial"/>
                <w:noProof/>
              </w:rPr>
              <w:t xml:space="preserve">Lipidi; kemijska struktura i veze; </w:t>
            </w:r>
            <w:r>
              <w:rPr>
                <w:rFonts w:ascii="Arial Narrow" w:eastAsia="MS Mincho" w:hAnsi="Arial Narrow" w:cs="Arial"/>
                <w:noProof/>
              </w:rPr>
              <w:t>metabolizam</w:t>
            </w:r>
            <w:r>
              <w:rPr>
                <w:rFonts w:ascii="Arial Narrow" w:eastAsia="MS Mincho" w:hAnsi="Arial Narrow" w:cs="Arial"/>
                <w:noProof/>
              </w:rPr>
              <w:t xml:space="preserve">, </w:t>
            </w:r>
            <w:r w:rsidRPr="004D430C">
              <w:rPr>
                <w:rFonts w:ascii="Arial Narrow" w:eastAsia="MS Mincho" w:hAnsi="Arial Narrow" w:cs="Arial"/>
                <w:noProof/>
              </w:rPr>
              <w:t>preporuk</w:t>
            </w:r>
            <w:r>
              <w:rPr>
                <w:rFonts w:ascii="Arial Narrow" w:eastAsia="MS Mincho" w:hAnsi="Arial Narrow" w:cs="Arial"/>
                <w:noProof/>
              </w:rPr>
              <w:t>e</w:t>
            </w:r>
          </w:p>
          <w:p w14:paraId="2AA1DB70" w14:textId="7DDF5282" w:rsidR="004D430C" w:rsidRPr="004D430C" w:rsidRDefault="004D430C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4D430C">
              <w:rPr>
                <w:rFonts w:ascii="Arial Narrow" w:eastAsia="MS Mincho" w:hAnsi="Arial Narrow" w:cs="Arial"/>
                <w:noProof/>
              </w:rPr>
              <w:t xml:space="preserve">Ugljikohidrati; struktura nerafiniranih i rafiniranih UH; vlakna; </w:t>
            </w:r>
            <w:r>
              <w:rPr>
                <w:rFonts w:ascii="Arial Narrow" w:eastAsia="MS Mincho" w:hAnsi="Arial Narrow" w:cs="Arial"/>
                <w:noProof/>
              </w:rPr>
              <w:t>metabolizam</w:t>
            </w:r>
            <w:r>
              <w:rPr>
                <w:rFonts w:ascii="Arial Narrow" w:eastAsia="MS Mincho" w:hAnsi="Arial Narrow" w:cs="Arial"/>
                <w:noProof/>
              </w:rPr>
              <w:t>,</w:t>
            </w:r>
            <w:r w:rsidRPr="004D430C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1C7A54">
              <w:rPr>
                <w:rFonts w:ascii="Arial Narrow" w:eastAsia="MS Mincho" w:hAnsi="Arial Narrow" w:cs="Arial"/>
                <w:noProof/>
              </w:rPr>
              <w:t>preporuke</w:t>
            </w:r>
          </w:p>
          <w:p w14:paraId="166B7721" w14:textId="465D955E" w:rsidR="004D430C" w:rsidRPr="004D430C" w:rsidRDefault="004D430C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4D430C">
              <w:rPr>
                <w:rFonts w:ascii="Arial Narrow" w:eastAsia="MS Mincho" w:hAnsi="Arial Narrow" w:cs="Arial"/>
                <w:noProof/>
              </w:rPr>
              <w:t>Vitamini - podjela, kemijska struktura, izvori, preporuk</w:t>
            </w:r>
            <w:r>
              <w:rPr>
                <w:rFonts w:ascii="Arial Narrow" w:eastAsia="MS Mincho" w:hAnsi="Arial Narrow" w:cs="Arial"/>
                <w:noProof/>
              </w:rPr>
              <w:t>e</w:t>
            </w:r>
            <w:r>
              <w:rPr>
                <w:rFonts w:ascii="Arial Narrow" w:eastAsia="MS Mincho" w:hAnsi="Arial Narrow" w:cs="Arial"/>
                <w:noProof/>
              </w:rPr>
              <w:t xml:space="preserve">, </w:t>
            </w:r>
            <w:r w:rsidRPr="004D430C">
              <w:rPr>
                <w:rFonts w:ascii="Arial Narrow" w:eastAsia="MS Mincho" w:hAnsi="Arial Narrow" w:cs="Arial"/>
                <w:noProof/>
              </w:rPr>
              <w:t xml:space="preserve">uzročne bolesti </w:t>
            </w:r>
            <w:r w:rsidRPr="004D430C">
              <w:rPr>
                <w:rFonts w:ascii="Arial Narrow" w:eastAsia="MS Mincho" w:hAnsi="Arial Narrow" w:cs="Arial"/>
                <w:noProof/>
              </w:rPr>
              <w:t xml:space="preserve">kod </w:t>
            </w:r>
            <w:r w:rsidRPr="004D430C">
              <w:rPr>
                <w:rFonts w:ascii="Arial Narrow" w:eastAsia="MS Mincho" w:hAnsi="Arial Narrow" w:cs="Arial"/>
                <w:noProof/>
              </w:rPr>
              <w:t>deficijencij</w:t>
            </w:r>
            <w:r w:rsidRPr="004D430C">
              <w:rPr>
                <w:rFonts w:ascii="Arial Narrow" w:eastAsia="MS Mincho" w:hAnsi="Arial Narrow" w:cs="Arial"/>
                <w:noProof/>
              </w:rPr>
              <w:t>e</w:t>
            </w:r>
          </w:p>
          <w:p w14:paraId="0F0827FE" w14:textId="1D1C90E7" w:rsidR="004D430C" w:rsidRDefault="004D430C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4D430C">
              <w:rPr>
                <w:rFonts w:ascii="Arial Narrow" w:eastAsia="MS Mincho" w:hAnsi="Arial Narrow" w:cs="Arial"/>
                <w:noProof/>
              </w:rPr>
              <w:t>Minerali- podjela, kemijska struktura, izvori, preporuk</w:t>
            </w:r>
            <w:r>
              <w:rPr>
                <w:rFonts w:ascii="Arial Narrow" w:eastAsia="MS Mincho" w:hAnsi="Arial Narrow" w:cs="Arial"/>
                <w:noProof/>
              </w:rPr>
              <w:t>e</w:t>
            </w:r>
            <w:r>
              <w:rPr>
                <w:rFonts w:ascii="Arial Narrow" w:eastAsia="MS Mincho" w:hAnsi="Arial Narrow" w:cs="Arial"/>
                <w:noProof/>
              </w:rPr>
              <w:t xml:space="preserve">, </w:t>
            </w:r>
            <w:r w:rsidRPr="004D430C">
              <w:rPr>
                <w:rFonts w:ascii="Arial Narrow" w:eastAsia="MS Mincho" w:hAnsi="Arial Narrow" w:cs="Arial"/>
                <w:noProof/>
              </w:rPr>
              <w:t>uzročne bolesti u deficijenciji i prekomjernom unosu</w:t>
            </w:r>
          </w:p>
          <w:p w14:paraId="661D4E2F" w14:textId="1D17DABF" w:rsidR="004D430C" w:rsidRDefault="004D430C" w:rsidP="00BF0DE2">
            <w:pPr>
              <w:spacing w:before="60"/>
              <w:ind w:left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4D430C">
              <w:rPr>
                <w:rFonts w:ascii="Arial" w:hAnsi="Arial" w:cs="Arial"/>
                <w:b/>
                <w:bCs/>
                <w:sz w:val="22"/>
                <w:szCs w:val="22"/>
              </w:rPr>
              <w:t>lavne kategorije hrane</w:t>
            </w:r>
            <w:r w:rsidRPr="004D43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4P, IU6</w:t>
            </w:r>
          </w:p>
          <w:p w14:paraId="6332C166" w14:textId="4EB99572" w:rsidR="00DE0837" w:rsidRDefault="00DE0837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S</w:t>
            </w:r>
            <w:r w:rsidRPr="00DE0837">
              <w:rPr>
                <w:rFonts w:ascii="Arial Narrow" w:eastAsia="MS Mincho" w:hAnsi="Arial Narrow" w:cs="Arial"/>
                <w:noProof/>
              </w:rPr>
              <w:t>pecifičnosti pojedinih grupa i vrsta hrane; Kemija hrane po kategorijama; preporuke pojedinih kategorija u dijetoterapiji</w:t>
            </w:r>
          </w:p>
          <w:p w14:paraId="75B0520E" w14:textId="05954CF9" w:rsidR="001C7A54" w:rsidRDefault="001C7A54" w:rsidP="00BF0DE2">
            <w:pPr>
              <w:spacing w:before="60"/>
              <w:ind w:left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1C7A54">
              <w:rPr>
                <w:rFonts w:ascii="Arial" w:hAnsi="Arial" w:cs="Arial"/>
                <w:b/>
                <w:bCs/>
                <w:sz w:val="22"/>
                <w:szCs w:val="22"/>
              </w:rPr>
              <w:t>laniranj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C7A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društvene prehrane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7A5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4D430C">
              <w:rPr>
                <w:rFonts w:ascii="Arial" w:hAnsi="Arial" w:cs="Arial"/>
                <w:b/>
                <w:bCs/>
                <w:sz w:val="22"/>
                <w:szCs w:val="22"/>
              </w:rPr>
              <w:t>P, IU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  <w:p w14:paraId="6089DCAA" w14:textId="0E5C1716" w:rsidR="001C7A54" w:rsidRPr="001C7A54" w:rsidRDefault="001C7A54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1C7A54">
              <w:rPr>
                <w:rFonts w:ascii="Arial Narrow" w:eastAsia="MS Mincho" w:hAnsi="Arial Narrow" w:cs="Arial"/>
                <w:noProof/>
              </w:rPr>
              <w:t>Prehrana u vrtićima; Prehrana u školama; nutritivne potrebe, preporuke za jelovnike; priprema hrane; namirnice koje se ne preporučaju</w:t>
            </w:r>
          </w:p>
          <w:p w14:paraId="342A8E34" w14:textId="6C3B5DCD" w:rsidR="001C7A54" w:rsidRPr="001C7A54" w:rsidRDefault="001C7A54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1C7A54">
              <w:rPr>
                <w:rFonts w:ascii="Arial Narrow" w:eastAsia="MS Mincho" w:hAnsi="Arial Narrow" w:cs="Arial"/>
                <w:noProof/>
              </w:rPr>
              <w:t>Prehrana starijih osoba; preporuke za nutritivne potrebe, jelovnici, piramida, suplementacija prehrane</w:t>
            </w:r>
          </w:p>
          <w:p w14:paraId="6BCA7042" w14:textId="243D757E" w:rsidR="001C7A54" w:rsidRPr="001C7A54" w:rsidRDefault="001C7A54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1C7A54">
              <w:rPr>
                <w:rFonts w:ascii="Arial Narrow" w:eastAsia="MS Mincho" w:hAnsi="Arial Narrow" w:cs="Arial"/>
                <w:noProof/>
              </w:rPr>
              <w:t>Prehrana sportaša, prehrana trudnica</w:t>
            </w:r>
          </w:p>
          <w:p w14:paraId="7F00F8E7" w14:textId="10F5C87A" w:rsidR="001C7A54" w:rsidRDefault="001C7A54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1C7A54">
              <w:rPr>
                <w:rFonts w:ascii="Arial Narrow" w:eastAsia="MS Mincho" w:hAnsi="Arial Narrow" w:cs="Arial"/>
                <w:noProof/>
              </w:rPr>
              <w:t>Sanitarna kontrola u prehrambenoj industriji i ugostiteljstvu; Načela HACCP sustava</w:t>
            </w:r>
          </w:p>
          <w:p w14:paraId="58CE00A2" w14:textId="54BECC9B" w:rsidR="001C7A54" w:rsidRDefault="001C7A54" w:rsidP="00BF0DE2">
            <w:pPr>
              <w:spacing w:before="60"/>
              <w:ind w:left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7A5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C7A54">
              <w:rPr>
                <w:rFonts w:ascii="Arial" w:hAnsi="Arial" w:cs="Arial"/>
                <w:b/>
                <w:bCs/>
                <w:sz w:val="22"/>
                <w:szCs w:val="22"/>
              </w:rPr>
              <w:t>ntropometrijsko</w:t>
            </w:r>
            <w:r w:rsidRPr="001C7A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mjerenje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15V, IU8</w:t>
            </w:r>
          </w:p>
          <w:p w14:paraId="2042EBCF" w14:textId="5737DFCD" w:rsidR="001C7A54" w:rsidRPr="000E4243" w:rsidRDefault="000E4243" w:rsidP="000E4243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Mjerenja i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 xml:space="preserve"> ocjen</w:t>
            </w:r>
            <w:r>
              <w:rPr>
                <w:rFonts w:ascii="Arial Narrow" w:eastAsia="MS Mincho" w:hAnsi="Arial Narrow" w:cs="Arial"/>
                <w:noProof/>
              </w:rPr>
              <w:t>a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 xml:space="preserve"> prehrambenog statusa antropometrijskom</w:t>
            </w:r>
            <w:r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>metodom</w:t>
            </w:r>
            <w:r>
              <w:rPr>
                <w:rFonts w:ascii="Arial Narrow" w:eastAsia="MS Mincho" w:hAnsi="Arial Narrow" w:cs="Arial"/>
                <w:noProof/>
              </w:rPr>
              <w:t>-</w:t>
            </w:r>
            <w:r w:rsidRPr="000E4243">
              <w:rPr>
                <w:rFonts w:ascii="Arial Narrow" w:eastAsia="MS Mincho" w:hAnsi="Arial Narrow" w:cs="Arial"/>
                <w:noProof/>
              </w:rPr>
              <w:t xml:space="preserve"> </w:t>
            </w:r>
            <w:r w:rsidRPr="000E4243">
              <w:rPr>
                <w:rFonts w:ascii="Arial Narrow" w:eastAsia="MS Mincho" w:hAnsi="Arial Narrow" w:cs="Arial"/>
                <w:noProof/>
              </w:rPr>
              <w:t>određivanje visine, tjelesne mase, ITM-a, konstitucije, stupnja uhranjenosti, te raspodjelu masnog tkiva.</w:t>
            </w:r>
          </w:p>
          <w:p w14:paraId="6ED3B188" w14:textId="619E0047" w:rsidR="000E4243" w:rsidRPr="000E4243" w:rsidRDefault="000E4243" w:rsidP="000E4243">
            <w:pPr>
              <w:spacing w:before="60"/>
              <w:ind w:left="357"/>
              <w:rPr>
                <w:rFonts w:ascii="Arial Narrow" w:eastAsia="MS Mincho" w:hAnsi="Arial Narrow" w:cs="Arial"/>
                <w:b/>
                <w:bCs/>
                <w:noProof/>
              </w:rPr>
            </w:pPr>
            <w:r w:rsidRPr="000E4243">
              <w:rPr>
                <w:rFonts w:ascii="Arial Narrow" w:eastAsia="MS Mincho" w:hAnsi="Arial Narrow" w:cs="Arial"/>
                <w:b/>
                <w:bCs/>
                <w:noProof/>
              </w:rPr>
              <w:t>Izrada jelovnika/dijetoterapija 15V, IU9, IU10</w:t>
            </w:r>
          </w:p>
          <w:p w14:paraId="46347685" w14:textId="421E8B56" w:rsidR="000E4243" w:rsidRPr="000E4243" w:rsidRDefault="000E4243" w:rsidP="000E4243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0E4243">
              <w:rPr>
                <w:rFonts w:ascii="Arial Narrow" w:eastAsia="MS Mincho" w:hAnsi="Arial Narrow" w:cs="Arial"/>
                <w:noProof/>
              </w:rPr>
              <w:t>Raču</w:t>
            </w:r>
            <w:r w:rsidR="006C66F6">
              <w:rPr>
                <w:rFonts w:ascii="Arial Narrow" w:eastAsia="MS Mincho" w:hAnsi="Arial Narrow" w:cs="Arial"/>
                <w:noProof/>
              </w:rPr>
              <w:t>n</w:t>
            </w:r>
            <w:r w:rsidRPr="000E4243">
              <w:rPr>
                <w:rFonts w:ascii="Arial Narrow" w:eastAsia="MS Mincho" w:hAnsi="Arial Narrow" w:cs="Arial"/>
                <w:noProof/>
              </w:rPr>
              <w:t>anje</w:t>
            </w:r>
            <w:r w:rsidRPr="000E4243">
              <w:rPr>
                <w:rFonts w:ascii="Arial Narrow" w:eastAsia="MS Mincho" w:hAnsi="Arial Narrow" w:cs="Arial"/>
                <w:noProof/>
              </w:rPr>
              <w:t xml:space="preserve"> bazaln</w:t>
            </w:r>
            <w:r w:rsidRPr="000E4243">
              <w:rPr>
                <w:rFonts w:ascii="Arial Narrow" w:eastAsia="MS Mincho" w:hAnsi="Arial Narrow" w:cs="Arial"/>
                <w:noProof/>
              </w:rPr>
              <w:t>og</w:t>
            </w:r>
            <w:r w:rsidRPr="000E4243">
              <w:rPr>
                <w:rFonts w:ascii="Arial Narrow" w:eastAsia="MS Mincho" w:hAnsi="Arial Narrow" w:cs="Arial"/>
                <w:noProof/>
              </w:rPr>
              <w:t xml:space="preserve"> metabolizam</w:t>
            </w:r>
            <w:r w:rsidRPr="000E4243">
              <w:rPr>
                <w:rFonts w:ascii="Arial Narrow" w:eastAsia="MS Mincho" w:hAnsi="Arial Narrow" w:cs="Arial"/>
                <w:noProof/>
              </w:rPr>
              <w:t>a</w:t>
            </w:r>
            <w:r w:rsidRPr="000E4243">
              <w:rPr>
                <w:rFonts w:ascii="Arial Narrow" w:eastAsia="MS Mincho" w:hAnsi="Arial Narrow" w:cs="Arial"/>
                <w:noProof/>
              </w:rPr>
              <w:t xml:space="preserve"> pojedinca</w:t>
            </w:r>
          </w:p>
          <w:p w14:paraId="0B3988EC" w14:textId="057DA01A" w:rsidR="004D430C" w:rsidRPr="000E4243" w:rsidRDefault="000E4243" w:rsidP="000E4243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0E4243">
              <w:rPr>
                <w:rFonts w:ascii="Arial Narrow" w:eastAsia="MS Mincho" w:hAnsi="Arial Narrow" w:cs="Arial"/>
                <w:noProof/>
              </w:rPr>
              <w:t xml:space="preserve">Izrada 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>jednostavn</w:t>
            </w:r>
            <w:r w:rsidRPr="000E4243">
              <w:rPr>
                <w:rFonts w:ascii="Arial Narrow" w:eastAsia="MS Mincho" w:hAnsi="Arial Narrow" w:cs="Arial"/>
                <w:noProof/>
              </w:rPr>
              <w:t>ijih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 xml:space="preserve"> jelovnik</w:t>
            </w:r>
            <w:r w:rsidRPr="000E4243">
              <w:rPr>
                <w:rFonts w:ascii="Arial Narrow" w:eastAsia="MS Mincho" w:hAnsi="Arial Narrow" w:cs="Arial"/>
                <w:noProof/>
              </w:rPr>
              <w:t>a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 xml:space="preserve"> za pojedine grupe bolesnika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F664776" w14:textId="533E5F87" w:rsidR="000E4243" w:rsidRDefault="000E4243" w:rsidP="0086689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866891">
              <w:rPr>
                <w:rFonts w:ascii="Arial Narrow" w:hAnsi="Arial Narrow" w:cs="Arial"/>
              </w:rPr>
              <w:t xml:space="preserve">Obveze studenta odnose se na redovito pohađanje nastave. Student treba prisustvovati na </w:t>
            </w:r>
            <w:r>
              <w:rPr>
                <w:rFonts w:ascii="Arial Narrow" w:hAnsi="Arial Narrow" w:cs="Arial"/>
              </w:rPr>
              <w:t xml:space="preserve">    </w:t>
            </w:r>
          </w:p>
          <w:p w14:paraId="003871CA" w14:textId="32E34ED4" w:rsidR="000E4243" w:rsidRDefault="000E4243" w:rsidP="0086689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866891">
              <w:rPr>
                <w:rFonts w:ascii="Arial Narrow" w:hAnsi="Arial Narrow" w:cs="Arial"/>
              </w:rPr>
              <w:t>najmanje 80% sati predavanja, te na 100% vježbovne</w:t>
            </w:r>
            <w:r w:rsidR="00866891">
              <w:rPr>
                <w:rFonts w:ascii="Arial Narrow" w:hAnsi="Arial Narrow" w:cs="Arial"/>
              </w:rPr>
              <w:t xml:space="preserve"> </w:t>
            </w:r>
            <w:r w:rsidR="00866891">
              <w:rPr>
                <w:rFonts w:ascii="Arial Narrow" w:hAnsi="Arial Narrow" w:cs="Arial"/>
              </w:rPr>
              <w:t xml:space="preserve">nastave </w:t>
            </w:r>
            <w:r w:rsidR="00866891">
              <w:rPr>
                <w:rFonts w:ascii="Arial Narrow" w:hAnsi="Arial Narrow" w:cs="Arial"/>
              </w:rPr>
              <w:t>na metodičkim</w:t>
            </w:r>
            <w:r w:rsidR="00866891">
              <w:rPr>
                <w:rFonts w:ascii="Arial Narrow" w:hAnsi="Arial Narrow" w:cs="Arial"/>
              </w:rPr>
              <w:t xml:space="preserve"> vježbama.</w:t>
            </w:r>
          </w:p>
          <w:p w14:paraId="4E7BAE5D" w14:textId="5CB01446" w:rsidR="000E4243" w:rsidRDefault="000E4243" w:rsidP="0086689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866891">
              <w:rPr>
                <w:rFonts w:ascii="Arial Narrow" w:hAnsi="Arial Narrow" w:cs="Arial"/>
              </w:rPr>
              <w:t xml:space="preserve">Evidencija prisutnosti provodi se prozivanjem/ pomoću potpisnih listi. Studenti su obvezni aktivno 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FFBBD14" w14:textId="13F69886" w:rsidR="001A766D" w:rsidRDefault="000E4243" w:rsidP="000E424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866891">
              <w:rPr>
                <w:rFonts w:ascii="Arial Narrow" w:hAnsi="Arial Narrow" w:cs="Arial"/>
              </w:rPr>
              <w:t xml:space="preserve">sudjelovati tijekom nastave. 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C435AEE" w14:textId="77777777" w:rsidR="000E4243" w:rsidRDefault="000E4243" w:rsidP="00A3501F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Dio bodova koji čine završnu ocjenu iz kolegija student stječe tijekom </w:t>
            </w:r>
            <w:r w:rsidR="00F14A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vježbovne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nastave, a dio na </w:t>
            </w:r>
          </w:p>
          <w:p w14:paraId="631A50FE" w14:textId="265B39C1" w:rsidR="00A3501F" w:rsidRDefault="000E4243" w:rsidP="00A3501F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završnom ispitu. </w:t>
            </w:r>
          </w:p>
          <w:p w14:paraId="15ED9EC8" w14:textId="2534CF28" w:rsidR="00F14AC2" w:rsidRDefault="00F14AC2" w:rsidP="00F14AC2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</w:t>
            </w:r>
            <w:r w:rsid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Kolokvij vezan uz vježbovnu nastavu IU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8, UI9 i UI10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prije odlaska na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završni ispit: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0-15 bodova </w:t>
            </w:r>
          </w:p>
          <w:p w14:paraId="2EF8960C" w14:textId="79E49D78" w:rsidR="00A3501F" w:rsidRDefault="00F14AC2" w:rsidP="00A3501F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Pr="00F14A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30</w:t>
            </w:r>
            <w:r w:rsidRPr="00F14A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-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5</w:t>
            </w:r>
            <w:r w:rsidRPr="00F14A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 bodova</w:t>
            </w:r>
          </w:p>
          <w:p w14:paraId="27A83B94" w14:textId="77777777" w:rsidR="00F14AC2" w:rsidRDefault="00F14AC2" w:rsidP="00A3501F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0EB96468" w14:textId="77777777" w:rsidR="000E4243" w:rsidRDefault="000E4243" w:rsidP="00A3501F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Završni ispit je pismeni ispit s pitanjima s višestrukim odabirom</w:t>
            </w:r>
            <w:r w:rsidR="00F14A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ili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pitanjima s kratkim odgovorom.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</w:t>
            </w:r>
          </w:p>
          <w:p w14:paraId="6C533A4B" w14:textId="41CEBA10" w:rsidR="00A3501F" w:rsidRDefault="000E4243" w:rsidP="00A3501F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 pismenom dijelu ispita potrebno je točno odgovoriti na najmanje 60% pitanja. </w:t>
            </w:r>
          </w:p>
          <w:p w14:paraId="1C2E5C8E" w14:textId="77777777" w:rsidR="00F14AC2" w:rsidRDefault="00F14AC2" w:rsidP="00A3501F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6B68DE37" w14:textId="77777777" w:rsidR="000E4243" w:rsidRDefault="000E4243" w:rsidP="00F14AC2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- </w:t>
            </w:r>
            <w:r w:rsidR="00A3501F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za studente koji žele odgovarati za veću ocjenu, a ostvarili su najmanje ocjenu </w:t>
            </w: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 </w:t>
            </w:r>
          </w:p>
          <w:p w14:paraId="2933084E" w14:textId="609A7F07" w:rsidR="001727D7" w:rsidRPr="00F14AC2" w:rsidRDefault="000E4243" w:rsidP="00F14AC2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dovoljan (2) na pismenom dijelu. Usmenim ispitom moguće je ocjenu smanjiti ili povećati. 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402A669" w14:textId="77777777" w:rsidR="000E4243" w:rsidRDefault="00CD02A8" w:rsidP="000E4243">
            <w:pPr>
              <w:pStyle w:val="BodyText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Šatalić Z (ur.) 100 (i pokoja više) crtica iz znanosti o prehrani. Hrvatsko društvo prehrambenih tehnologa, biotehnologa i nutricionista, Zagreb, 2013. </w:t>
            </w:r>
          </w:p>
          <w:p w14:paraId="3879E1FE" w14:textId="77777777" w:rsidR="000E4243" w:rsidRDefault="00CD02A8" w:rsidP="000E4243">
            <w:pPr>
              <w:pStyle w:val="BodyText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Mandić, M.L.: Znanost o prehrani, Prehrambeno tehnološki fakultet, Sveučilište J.J.Strossmayera u Osijeku, 2007.</w:t>
            </w:r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44C84431" w14:textId="36500FC6" w:rsidR="00C371ED" w:rsidRPr="000E4243" w:rsidRDefault="00A3501F" w:rsidP="000E4243">
            <w:pPr>
              <w:pStyle w:val="BodyText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Živković, R.: Dijetetika. Zagreb: Naprijed, 2002.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3275873" w14:textId="77777777" w:rsidR="00C371ED" w:rsidRPr="000E4243" w:rsidRDefault="00A3501F" w:rsidP="00A3501F">
            <w:pPr>
              <w:pStyle w:val="ListParagraph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 Narrow" w:hAnsi="Arial Narrow"/>
                <w:color w:val="000000"/>
              </w:rPr>
            </w:pPr>
            <w:r w:rsidRPr="000E4243">
              <w:rPr>
                <w:rFonts w:ascii="Arial Narrow" w:hAnsi="Arial Narrow"/>
                <w:color w:val="000000"/>
              </w:rPr>
              <w:lastRenderedPageBreak/>
              <w:t>Mahan, L.K., Escott-Stump, S.: Krause's, Nutrition&amp;Diet Therapy. 11th ed., Elsevier, 2004.</w:t>
            </w:r>
          </w:p>
          <w:p w14:paraId="08494737" w14:textId="41D29F57" w:rsidR="00CD02A8" w:rsidRPr="00A3501F" w:rsidRDefault="00CD02A8" w:rsidP="00A3501F">
            <w:pPr>
              <w:pStyle w:val="ListParagraph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4243">
              <w:rPr>
                <w:rFonts w:ascii="Arial Narrow" w:hAnsi="Arial Narrow"/>
                <w:color w:val="000000"/>
              </w:rPr>
              <w:t>Uredba (EU) br. 1169/2011 EU Parlamenta i Vijeća od 25. listopada 2011. o informiranju potrošača o hrani, 2011 i 2013.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4EAA" w14:textId="6D1BC526" w:rsidR="005E6381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>Dario Lasić</w:t>
            </w:r>
          </w:p>
          <w:p w14:paraId="21D1C478" w14:textId="31DFADD0" w:rsidR="000E4243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>Konzultacije se održavaju</w:t>
            </w:r>
            <w:r w:rsidR="005E6381">
              <w:rPr>
                <w:rFonts w:ascii="Arial Narrow" w:hAnsi="Arial Narrow"/>
              </w:rPr>
              <w:t xml:space="preserve"> utorkom</w:t>
            </w:r>
            <w:r w:rsidR="005E6381">
              <w:rPr>
                <w:rFonts w:ascii="Arial Narrow" w:hAnsi="Arial Narrow"/>
              </w:rPr>
              <w:t xml:space="preserve"> </w:t>
            </w:r>
            <w:r w:rsidR="005E6381">
              <w:rPr>
                <w:rFonts w:ascii="Arial Narrow" w:hAnsi="Arial Narrow"/>
              </w:rPr>
              <w:t>10</w:t>
            </w:r>
            <w:r w:rsidR="005E6381">
              <w:rPr>
                <w:rFonts w:ascii="Arial Narrow" w:hAnsi="Arial Narrow"/>
              </w:rPr>
              <w:t>.00 -1</w:t>
            </w:r>
            <w:r w:rsidR="005E6381">
              <w:rPr>
                <w:rFonts w:ascii="Arial Narrow" w:hAnsi="Arial Narrow"/>
              </w:rPr>
              <w:t>1</w:t>
            </w:r>
            <w:r w:rsidR="005E6381">
              <w:rPr>
                <w:rFonts w:ascii="Arial Narrow" w:hAnsi="Arial Narrow"/>
              </w:rPr>
              <w:t xml:space="preserve">.00 sati, na </w:t>
            </w:r>
            <w:r w:rsidR="005E6381">
              <w:rPr>
                <w:rFonts w:ascii="Arial Narrow" w:hAnsi="Arial Narrow"/>
              </w:rPr>
              <w:t>NZJZ dr. Andrija Štampar, Mirogojska 16</w:t>
            </w:r>
            <w:r w:rsidR="005E638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  </w:t>
            </w:r>
          </w:p>
          <w:p w14:paraId="32FAAB79" w14:textId="1DC4A390" w:rsidR="005E6381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>2. kat (B-zgrada)</w:t>
            </w:r>
            <w:r w:rsidR="005E6381">
              <w:rPr>
                <w:rFonts w:ascii="Arial Narrow" w:hAnsi="Arial Narrow"/>
              </w:rPr>
              <w:t xml:space="preserve"> uz prethodnu najavu. </w:t>
            </w:r>
          </w:p>
          <w:p w14:paraId="75E1E73C" w14:textId="77777777" w:rsidR="000E4243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 xml:space="preserve">U slučaju konzultacija putem aplikacije Microsoft Teams potrebno je najaviti se putem maila </w:t>
            </w:r>
            <w:r>
              <w:rPr>
                <w:rFonts w:ascii="Arial Narrow" w:hAnsi="Arial Narrow"/>
              </w:rPr>
              <w:t xml:space="preserve">    </w:t>
            </w:r>
          </w:p>
          <w:p w14:paraId="55910105" w14:textId="3DC60939" w:rsidR="005E6381" w:rsidRDefault="000E4243" w:rsidP="005E6381">
            <w:r>
              <w:rPr>
                <w:rFonts w:ascii="Arial Narrow" w:hAnsi="Arial Narrow"/>
              </w:rPr>
              <w:t xml:space="preserve">    </w:t>
            </w:r>
            <w:hyperlink r:id="rId7" w:history="1">
              <w:r w:rsidRPr="005040BC">
                <w:rPr>
                  <w:rStyle w:val="Hyperlink"/>
                </w:rPr>
                <w:t>dario.lasic</w:t>
              </w:r>
              <w:r w:rsidRPr="005040BC">
                <w:rPr>
                  <w:rStyle w:val="Hyperlink"/>
                </w:rPr>
                <w:t>@</w:t>
              </w:r>
              <w:r w:rsidRPr="005040BC">
                <w:rPr>
                  <w:rStyle w:val="Hyperlink"/>
                </w:rPr>
                <w:t>stampar</w:t>
              </w:r>
              <w:r w:rsidRPr="005040BC">
                <w:rPr>
                  <w:rStyle w:val="Hyperlink"/>
                </w:rPr>
                <w:t>.hr</w:t>
              </w:r>
            </w:hyperlink>
            <w:r>
              <w:rPr>
                <w:rStyle w:val="Hyperlink"/>
              </w:rPr>
              <w:t xml:space="preserve"> </w:t>
            </w:r>
            <w:r>
              <w:rPr>
                <w:rFonts w:ascii="Arial Narrow" w:hAnsi="Arial Narrow"/>
              </w:rPr>
              <w:t>kako b</w:t>
            </w:r>
            <w:r w:rsidR="005E6381">
              <w:rPr>
                <w:rFonts w:ascii="Arial Narrow" w:hAnsi="Arial Narrow"/>
              </w:rPr>
              <w:t>i dobili poveznicu na konzultacije</w:t>
            </w:r>
            <w:r w:rsidR="005E6381">
              <w:t xml:space="preserve">. </w:t>
            </w:r>
          </w:p>
          <w:p w14:paraId="36E10245" w14:textId="77777777" w:rsidR="005E6381" w:rsidRDefault="005E6381" w:rsidP="005E6381"/>
          <w:p w14:paraId="7120E8A8" w14:textId="10413D77" w:rsidR="005E6381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>Sanja Jelušić</w:t>
            </w:r>
          </w:p>
          <w:p w14:paraId="43D1C97D" w14:textId="77777777" w:rsidR="000E4243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 xml:space="preserve">Konzultacije se održavaju ponedjeljkom 9.00 -10.00 sati uz prethodnu najavu, na NZJZ dr. Andrija </w:t>
            </w:r>
            <w:r>
              <w:rPr>
                <w:rFonts w:ascii="Arial Narrow" w:hAnsi="Arial Narrow"/>
              </w:rPr>
              <w:t xml:space="preserve">  </w:t>
            </w:r>
          </w:p>
          <w:p w14:paraId="5A3E9FB5" w14:textId="2B1A227C" w:rsidR="005E6381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 xml:space="preserve">Štampar, Mirogojska 16, </w:t>
            </w:r>
            <w:r w:rsidR="005E6381">
              <w:rPr>
                <w:rFonts w:ascii="Arial Narrow" w:hAnsi="Arial Narrow"/>
              </w:rPr>
              <w:t>1</w:t>
            </w:r>
            <w:r w:rsidR="005E6381">
              <w:rPr>
                <w:rFonts w:ascii="Arial Narrow" w:hAnsi="Arial Narrow"/>
              </w:rPr>
              <w:t>. kat (</w:t>
            </w:r>
            <w:r w:rsidR="005E6381">
              <w:rPr>
                <w:rFonts w:ascii="Arial Narrow" w:hAnsi="Arial Narrow"/>
              </w:rPr>
              <w:t>A</w:t>
            </w:r>
            <w:r w:rsidR="005E6381">
              <w:rPr>
                <w:rFonts w:ascii="Arial Narrow" w:hAnsi="Arial Narrow"/>
              </w:rPr>
              <w:t xml:space="preserve">-zgrada) uz prethodnu najavu. </w:t>
            </w:r>
          </w:p>
          <w:p w14:paraId="55978E73" w14:textId="77777777" w:rsidR="000E4243" w:rsidRDefault="000E4243" w:rsidP="005E638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 xml:space="preserve">U slučaju konzultacija putem aplikacije Microsoft Teams potrebno je najaviti se putem maila </w:t>
            </w:r>
            <w:r>
              <w:rPr>
                <w:rFonts w:ascii="Arial Narrow" w:hAnsi="Arial Narrow"/>
              </w:rPr>
              <w:t xml:space="preserve">  </w:t>
            </w:r>
          </w:p>
          <w:p w14:paraId="5488EFAD" w14:textId="71062089" w:rsidR="00197D6B" w:rsidRPr="006A24FB" w:rsidRDefault="000E4243" w:rsidP="005E6381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    </w:t>
            </w:r>
            <w:hyperlink r:id="rId8" w:history="1">
              <w:r w:rsidRPr="005040BC">
                <w:rPr>
                  <w:rStyle w:val="Hyperlink"/>
                  <w:rFonts w:ascii="Arial Narrow" w:hAnsi="Arial Narrow"/>
                </w:rPr>
                <w:t>sanja.jelusic</w:t>
              </w:r>
              <w:r w:rsidRPr="005040BC">
                <w:rPr>
                  <w:rStyle w:val="Hyperlink"/>
                  <w:rFonts w:ascii="Arial Narrow" w:hAnsi="Arial Narrow"/>
                </w:rPr>
                <w:t>@stampar.</w:t>
              </w:r>
              <w:r w:rsidRPr="005040BC">
                <w:rPr>
                  <w:rStyle w:val="Hyperlink"/>
                  <w:rFonts w:ascii="Arial Narrow" w:hAnsi="Arial Narrow"/>
                </w:rPr>
                <w:t>hr</w:t>
              </w:r>
            </w:hyperlink>
            <w:r w:rsidR="005E6381">
              <w:rPr>
                <w:rFonts w:ascii="Arial Narrow" w:hAnsi="Arial Narrow"/>
              </w:rPr>
              <w:t xml:space="preserve"> </w:t>
            </w:r>
            <w:r w:rsidR="005E6381">
              <w:rPr>
                <w:rFonts w:ascii="Arial Narrow" w:hAnsi="Arial Narrow"/>
              </w:rPr>
              <w:t>kako bi dobili poveznicu na konzultacije</w:t>
            </w:r>
            <w:r w:rsidR="005E6381">
              <w:t>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5416" w14:textId="6F33B116" w:rsidR="009F4EAB" w:rsidRDefault="005E6381" w:rsidP="005E6381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Dario Lasić, NZJZ dr.Andrija Štampar, Mirogojska 16, Zagreb</w:t>
            </w:r>
          </w:p>
          <w:p w14:paraId="765057F9" w14:textId="661087DC" w:rsidR="005E6381" w:rsidRDefault="005E6381" w:rsidP="005E6381">
            <w:pPr>
              <w:spacing w:before="60" w:after="60"/>
              <w:ind w:firstLine="743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e-mail: </w:t>
            </w:r>
            <w:hyperlink r:id="rId9" w:history="1">
              <w:r w:rsidRPr="005040BC">
                <w:rPr>
                  <w:rStyle w:val="Hyperlink"/>
                  <w:rFonts w:ascii="Arial Narrow" w:hAnsi="Arial Narrow"/>
                </w:rPr>
                <w:t>dario.lasic@stampar.</w:t>
              </w:r>
              <w:r w:rsidRPr="005040BC">
                <w:rPr>
                  <w:rStyle w:val="Hyperlink"/>
                  <w:rFonts w:ascii="Arial Narrow" w:hAnsi="Arial Narrow"/>
                </w:rPr>
                <w:t>hr</w:t>
              </w:r>
            </w:hyperlink>
          </w:p>
          <w:p w14:paraId="57F397D5" w14:textId="26625318" w:rsidR="005E6381" w:rsidRDefault="005E6381" w:rsidP="005E6381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Tel: 014696233</w:t>
            </w:r>
          </w:p>
          <w:p w14:paraId="1E93D36E" w14:textId="77777777" w:rsidR="005E6381" w:rsidRDefault="005E6381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</w:p>
          <w:p w14:paraId="5D4F83ED" w14:textId="26B4C980" w:rsidR="005E6381" w:rsidRDefault="005E6381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Sanja Jelušić, </w:t>
            </w:r>
            <w:r>
              <w:rPr>
                <w:rFonts w:ascii="Arial Narrow" w:hAnsi="Arial Narrow" w:cs="Arial"/>
              </w:rPr>
              <w:t>NZJZ dr.Andrija Štampar, Mirogojska 16, Zagreb</w:t>
            </w:r>
          </w:p>
          <w:p w14:paraId="04E9FE02" w14:textId="77777777" w:rsidR="005E6381" w:rsidRDefault="005E6381" w:rsidP="005E6381">
            <w:pPr>
              <w:spacing w:before="60" w:after="60"/>
              <w:ind w:firstLine="743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e-mail: </w:t>
            </w:r>
            <w:hyperlink r:id="rId10" w:history="1">
              <w:r w:rsidRPr="005040BC">
                <w:rPr>
                  <w:rStyle w:val="Hyperlink"/>
                  <w:rFonts w:ascii="Arial Narrow" w:hAnsi="Arial Narrow"/>
                </w:rPr>
                <w:t>sanja.jelusic@stampar.hr</w:t>
              </w:r>
            </w:hyperlink>
          </w:p>
          <w:p w14:paraId="79BA244E" w14:textId="1E1E70B5" w:rsidR="005E6381" w:rsidRPr="008837BA" w:rsidRDefault="005E6381" w:rsidP="005E6381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 w:cs="Arial"/>
              </w:rPr>
              <w:t xml:space="preserve">        Tel: 014696</w:t>
            </w:r>
            <w:r>
              <w:rPr>
                <w:rFonts w:ascii="Arial Narrow" w:hAnsi="Arial Narrow" w:cs="Arial"/>
              </w:rPr>
              <w:t>395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0752" w14:textId="77777777" w:rsidR="009214ED" w:rsidRDefault="009214ED" w:rsidP="002A7C1B">
      <w:r>
        <w:separator/>
      </w:r>
    </w:p>
  </w:endnote>
  <w:endnote w:type="continuationSeparator" w:id="0">
    <w:p w14:paraId="332D3DF2" w14:textId="77777777" w:rsidR="009214ED" w:rsidRDefault="009214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5B4D" w14:textId="77777777" w:rsidR="009214ED" w:rsidRDefault="009214ED" w:rsidP="002A7C1B">
      <w:r>
        <w:separator/>
      </w:r>
    </w:p>
  </w:footnote>
  <w:footnote w:type="continuationSeparator" w:id="0">
    <w:p w14:paraId="20D245F6" w14:textId="77777777" w:rsidR="009214ED" w:rsidRDefault="009214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00D0"/>
    <w:multiLevelType w:val="hybridMultilevel"/>
    <w:tmpl w:val="3080EA8A"/>
    <w:lvl w:ilvl="0" w:tplc="0666D3AE">
      <w:start w:val="5"/>
      <w:numFmt w:val="bullet"/>
      <w:lvlText w:val="-"/>
      <w:lvlJc w:val="left"/>
      <w:pPr>
        <w:ind w:left="1080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5526CC"/>
    <w:multiLevelType w:val="hybridMultilevel"/>
    <w:tmpl w:val="BDA62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947344"/>
    <w:multiLevelType w:val="hybridMultilevel"/>
    <w:tmpl w:val="229CFE9A"/>
    <w:lvl w:ilvl="0" w:tplc="F4C82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A223C"/>
    <w:multiLevelType w:val="hybridMultilevel"/>
    <w:tmpl w:val="07325432"/>
    <w:lvl w:ilvl="0" w:tplc="ACC6D3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3A6DA4"/>
    <w:multiLevelType w:val="multilevel"/>
    <w:tmpl w:val="75582B9C"/>
    <w:numStyleLink w:val="Stil2"/>
  </w:abstractNum>
  <w:abstractNum w:abstractNumId="33" w15:restartNumberingAfterBreak="0">
    <w:nsid w:val="7AF97334"/>
    <w:multiLevelType w:val="multilevel"/>
    <w:tmpl w:val="041A001D"/>
    <w:numStyleLink w:val="Stil3"/>
  </w:abstractNum>
  <w:abstractNum w:abstractNumId="34" w15:restartNumberingAfterBreak="0">
    <w:nsid w:val="7BA83A20"/>
    <w:multiLevelType w:val="hybridMultilevel"/>
    <w:tmpl w:val="50E0174C"/>
    <w:lvl w:ilvl="0" w:tplc="695EC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1851">
    <w:abstractNumId w:val="11"/>
  </w:num>
  <w:num w:numId="2" w16cid:durableId="740105412">
    <w:abstractNumId w:val="7"/>
  </w:num>
  <w:num w:numId="3" w16cid:durableId="997613842">
    <w:abstractNumId w:val="10"/>
  </w:num>
  <w:num w:numId="4" w16cid:durableId="983852257">
    <w:abstractNumId w:val="5"/>
  </w:num>
  <w:num w:numId="5" w16cid:durableId="1383406108">
    <w:abstractNumId w:val="17"/>
  </w:num>
  <w:num w:numId="6" w16cid:durableId="1756708357">
    <w:abstractNumId w:val="13"/>
  </w:num>
  <w:num w:numId="7" w16cid:durableId="123430547">
    <w:abstractNumId w:val="28"/>
  </w:num>
  <w:num w:numId="8" w16cid:durableId="994919083">
    <w:abstractNumId w:val="31"/>
  </w:num>
  <w:num w:numId="9" w16cid:durableId="1928927282">
    <w:abstractNumId w:val="30"/>
  </w:num>
  <w:num w:numId="10" w16cid:durableId="568198228">
    <w:abstractNumId w:val="23"/>
  </w:num>
  <w:num w:numId="11" w16cid:durableId="684478307">
    <w:abstractNumId w:val="25"/>
  </w:num>
  <w:num w:numId="12" w16cid:durableId="1213931385">
    <w:abstractNumId w:val="1"/>
  </w:num>
  <w:num w:numId="13" w16cid:durableId="1522431230">
    <w:abstractNumId w:val="0"/>
  </w:num>
  <w:num w:numId="14" w16cid:durableId="1184438701">
    <w:abstractNumId w:val="20"/>
  </w:num>
  <w:num w:numId="15" w16cid:durableId="1787115001">
    <w:abstractNumId w:val="24"/>
  </w:num>
  <w:num w:numId="16" w16cid:durableId="998192416">
    <w:abstractNumId w:val="9"/>
  </w:num>
  <w:num w:numId="17" w16cid:durableId="1304429148">
    <w:abstractNumId w:val="27"/>
  </w:num>
  <w:num w:numId="18" w16cid:durableId="1527906929">
    <w:abstractNumId w:val="19"/>
  </w:num>
  <w:num w:numId="19" w16cid:durableId="524055189">
    <w:abstractNumId w:val="8"/>
  </w:num>
  <w:num w:numId="20" w16cid:durableId="1718233907">
    <w:abstractNumId w:val="3"/>
  </w:num>
  <w:num w:numId="21" w16cid:durableId="1621065276">
    <w:abstractNumId w:val="18"/>
  </w:num>
  <w:num w:numId="22" w16cid:durableId="28534016">
    <w:abstractNumId w:val="32"/>
  </w:num>
  <w:num w:numId="23" w16cid:durableId="1193768082">
    <w:abstractNumId w:val="29"/>
  </w:num>
  <w:num w:numId="24" w16cid:durableId="1096944696">
    <w:abstractNumId w:val="33"/>
  </w:num>
  <w:num w:numId="25" w16cid:durableId="1306740548">
    <w:abstractNumId w:val="15"/>
  </w:num>
  <w:num w:numId="26" w16cid:durableId="829902594">
    <w:abstractNumId w:val="14"/>
  </w:num>
  <w:num w:numId="27" w16cid:durableId="1455178409">
    <w:abstractNumId w:val="26"/>
  </w:num>
  <w:num w:numId="28" w16cid:durableId="529223613">
    <w:abstractNumId w:val="12"/>
  </w:num>
  <w:num w:numId="29" w16cid:durableId="1917393591">
    <w:abstractNumId w:val="4"/>
  </w:num>
  <w:num w:numId="30" w16cid:durableId="1640453820">
    <w:abstractNumId w:val="21"/>
  </w:num>
  <w:num w:numId="31" w16cid:durableId="568854295">
    <w:abstractNumId w:val="34"/>
  </w:num>
  <w:num w:numId="32" w16cid:durableId="102047495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970551239">
    <w:abstractNumId w:val="2"/>
  </w:num>
  <w:num w:numId="34" w16cid:durableId="2095738526">
    <w:abstractNumId w:val="16"/>
  </w:num>
  <w:num w:numId="35" w16cid:durableId="2086608412">
    <w:abstractNumId w:val="22"/>
  </w:num>
  <w:num w:numId="36" w16cid:durableId="1356006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0E4243"/>
    <w:rsid w:val="0010591D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A7ED0"/>
    <w:rsid w:val="001B48B5"/>
    <w:rsid w:val="001C7A54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42FEF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D430C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2893"/>
    <w:rsid w:val="005B46AA"/>
    <w:rsid w:val="005C5B03"/>
    <w:rsid w:val="005C629D"/>
    <w:rsid w:val="005C6440"/>
    <w:rsid w:val="005D1CF7"/>
    <w:rsid w:val="005D2D5C"/>
    <w:rsid w:val="005D37FD"/>
    <w:rsid w:val="005D787C"/>
    <w:rsid w:val="005E6381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C66F6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66891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46E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501F"/>
    <w:rsid w:val="00A36145"/>
    <w:rsid w:val="00A37C11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DE2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5082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02A8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55A8"/>
    <w:rsid w:val="00DD7DCE"/>
    <w:rsid w:val="00DE0837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14AC2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jelusic@stampar.h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ario.lasic@stampar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sanja.jelusic@stampa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io.lasic@stampar.h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D51CD-1ED6-4FD6-9F05-F5836187D2E5}"/>
</file>

<file path=customXml/itemProps2.xml><?xml version="1.0" encoding="utf-8"?>
<ds:datastoreItem xmlns:ds="http://schemas.openxmlformats.org/officeDocument/2006/customXml" ds:itemID="{C5A81C86-BBB7-4A16-B89F-0A8C9CD442E3}"/>
</file>

<file path=customXml/itemProps3.xml><?xml version="1.0" encoding="utf-8"?>
<ds:datastoreItem xmlns:ds="http://schemas.openxmlformats.org/officeDocument/2006/customXml" ds:itemID="{E335A153-9FC2-4482-98C0-F9164B0DE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Dario Lasić</cp:lastModifiedBy>
  <cp:revision>19</cp:revision>
  <dcterms:created xsi:type="dcterms:W3CDTF">2023-10-01T15:36:00Z</dcterms:created>
  <dcterms:modified xsi:type="dcterms:W3CDTF">2023-10-01T19:28:00Z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