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E0D5" w14:textId="77777777" w:rsidR="00F6790B" w:rsidRPr="005E1C8F" w:rsidRDefault="00356D20">
      <w:pPr>
        <w:rPr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4"/>
        <w:gridCol w:w="3931"/>
        <w:gridCol w:w="690"/>
        <w:gridCol w:w="677"/>
        <w:gridCol w:w="677"/>
        <w:gridCol w:w="843"/>
      </w:tblGrid>
      <w:tr w:rsidR="005E1C8F" w:rsidRPr="005E1C8F" w14:paraId="5D3D1925" w14:textId="77777777" w:rsidTr="00917173">
        <w:tc>
          <w:tcPr>
            <w:tcW w:w="2244" w:type="dxa"/>
            <w:vMerge w:val="restart"/>
            <w:vAlign w:val="center"/>
          </w:tcPr>
          <w:p w14:paraId="557D1389" w14:textId="77777777" w:rsidR="005C6D68" w:rsidRPr="005E1C8F" w:rsidRDefault="005C6D68" w:rsidP="005C6D68">
            <w:pPr>
              <w:spacing w:line="360" w:lineRule="auto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Naziv kolegija </w:t>
            </w:r>
          </w:p>
        </w:tc>
        <w:tc>
          <w:tcPr>
            <w:tcW w:w="3931" w:type="dxa"/>
            <w:vMerge w:val="restart"/>
          </w:tcPr>
          <w:p w14:paraId="3A63458A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PREHRANA SA SANITARNOM KONTROLOM</w:t>
            </w:r>
          </w:p>
          <w:p w14:paraId="0D6F7FA6" w14:textId="77777777" w:rsidR="005C6D68" w:rsidRPr="005E1C8F" w:rsidRDefault="005C6D68" w:rsidP="005C6D6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90" w:type="dxa"/>
          </w:tcPr>
          <w:p w14:paraId="0980C5D8" w14:textId="77777777" w:rsidR="005C6D68" w:rsidRPr="005E1C8F" w:rsidRDefault="005C6D68" w:rsidP="005C6D6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P</w:t>
            </w:r>
          </w:p>
        </w:tc>
        <w:tc>
          <w:tcPr>
            <w:tcW w:w="677" w:type="dxa"/>
          </w:tcPr>
          <w:p w14:paraId="2C32AE56" w14:textId="77777777" w:rsidR="005C6D68" w:rsidRPr="005E1C8F" w:rsidRDefault="005C6D68" w:rsidP="005C6D6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S</w:t>
            </w:r>
          </w:p>
        </w:tc>
        <w:tc>
          <w:tcPr>
            <w:tcW w:w="677" w:type="dxa"/>
          </w:tcPr>
          <w:p w14:paraId="2F56DBEE" w14:textId="77777777" w:rsidR="005C6D68" w:rsidRPr="005E1C8F" w:rsidRDefault="005C6D68" w:rsidP="005C6D6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V</w:t>
            </w:r>
          </w:p>
        </w:tc>
        <w:tc>
          <w:tcPr>
            <w:tcW w:w="843" w:type="dxa"/>
          </w:tcPr>
          <w:p w14:paraId="32400643" w14:textId="77777777" w:rsidR="005C6D68" w:rsidRPr="005E1C8F" w:rsidRDefault="005C6D68" w:rsidP="005C6D6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ECTS</w:t>
            </w:r>
          </w:p>
        </w:tc>
      </w:tr>
      <w:tr w:rsidR="005E1C8F" w:rsidRPr="005E1C8F" w14:paraId="1240AF08" w14:textId="77777777" w:rsidTr="00917173">
        <w:tc>
          <w:tcPr>
            <w:tcW w:w="2244" w:type="dxa"/>
            <w:vMerge/>
          </w:tcPr>
          <w:p w14:paraId="0BFA945C" w14:textId="77777777" w:rsidR="005C6D68" w:rsidRPr="005E1C8F" w:rsidRDefault="005C6D68" w:rsidP="005C6D68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3931" w:type="dxa"/>
            <w:vMerge/>
          </w:tcPr>
          <w:p w14:paraId="271A40D3" w14:textId="77777777" w:rsidR="005C6D68" w:rsidRPr="005E1C8F" w:rsidRDefault="005C6D68" w:rsidP="005C6D6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90" w:type="dxa"/>
          </w:tcPr>
          <w:p w14:paraId="3535A95B" w14:textId="77777777" w:rsidR="005C6D68" w:rsidRPr="005E1C8F" w:rsidRDefault="000F269D" w:rsidP="005C6D68">
            <w:pPr>
              <w:spacing w:line="360" w:lineRule="auto"/>
              <w:jc w:val="center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30</w:t>
            </w:r>
          </w:p>
        </w:tc>
        <w:tc>
          <w:tcPr>
            <w:tcW w:w="677" w:type="dxa"/>
          </w:tcPr>
          <w:p w14:paraId="66AEE591" w14:textId="77777777" w:rsidR="005C6D68" w:rsidRPr="005E1C8F" w:rsidRDefault="000F269D" w:rsidP="005C6D68">
            <w:pPr>
              <w:spacing w:line="360" w:lineRule="auto"/>
              <w:jc w:val="center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-</w:t>
            </w:r>
          </w:p>
        </w:tc>
        <w:tc>
          <w:tcPr>
            <w:tcW w:w="677" w:type="dxa"/>
          </w:tcPr>
          <w:p w14:paraId="5EA9DFE3" w14:textId="77777777" w:rsidR="005C6D68" w:rsidRPr="005E1C8F" w:rsidRDefault="000F269D" w:rsidP="005C6D68">
            <w:pPr>
              <w:spacing w:line="360" w:lineRule="auto"/>
              <w:jc w:val="center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30</w:t>
            </w:r>
          </w:p>
        </w:tc>
        <w:tc>
          <w:tcPr>
            <w:tcW w:w="843" w:type="dxa"/>
          </w:tcPr>
          <w:p w14:paraId="35FEFD1A" w14:textId="77777777" w:rsidR="005C6D68" w:rsidRPr="005E1C8F" w:rsidRDefault="000F269D" w:rsidP="005C6D68">
            <w:pPr>
              <w:spacing w:line="360" w:lineRule="auto"/>
              <w:jc w:val="center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5</w:t>
            </w:r>
          </w:p>
        </w:tc>
      </w:tr>
      <w:tr w:rsidR="00917173" w:rsidRPr="005E1C8F" w14:paraId="7DE8BF45" w14:textId="77777777" w:rsidTr="00064525">
        <w:tc>
          <w:tcPr>
            <w:tcW w:w="2244" w:type="dxa"/>
          </w:tcPr>
          <w:p w14:paraId="56877E8D" w14:textId="77777777" w:rsidR="00917173" w:rsidRPr="005E1C8F" w:rsidRDefault="00917173" w:rsidP="000F269D">
            <w:pPr>
              <w:spacing w:line="360" w:lineRule="auto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Studij </w:t>
            </w:r>
          </w:p>
        </w:tc>
        <w:tc>
          <w:tcPr>
            <w:tcW w:w="6818" w:type="dxa"/>
            <w:gridSpan w:val="5"/>
          </w:tcPr>
          <w:p w14:paraId="270ECD5A" w14:textId="77777777" w:rsidR="00917173" w:rsidRPr="005E1C8F" w:rsidRDefault="00917173" w:rsidP="000F269D">
            <w:pPr>
              <w:spacing w:line="360" w:lineRule="auto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Stručni preddiplomski studij sanitarnog inženjerstva</w:t>
            </w:r>
          </w:p>
        </w:tc>
      </w:tr>
      <w:tr w:rsidR="005E1C8F" w:rsidRPr="005E1C8F" w14:paraId="5C1A3525" w14:textId="77777777" w:rsidTr="00917173">
        <w:tc>
          <w:tcPr>
            <w:tcW w:w="2244" w:type="dxa"/>
          </w:tcPr>
          <w:p w14:paraId="64FEC881" w14:textId="77777777" w:rsidR="000F269D" w:rsidRPr="005E1C8F" w:rsidRDefault="000F269D" w:rsidP="000F269D">
            <w:pPr>
              <w:spacing w:line="360" w:lineRule="auto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Nositelj kolegija </w:t>
            </w:r>
          </w:p>
        </w:tc>
        <w:tc>
          <w:tcPr>
            <w:tcW w:w="6818" w:type="dxa"/>
            <w:gridSpan w:val="5"/>
          </w:tcPr>
          <w:p w14:paraId="1D5EE23E" w14:textId="77777777" w:rsidR="000F269D" w:rsidRPr="005E1C8F" w:rsidRDefault="000F269D" w:rsidP="000F269D">
            <w:pPr>
              <w:spacing w:line="360" w:lineRule="auto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Dr.sc. Dario Lasić, </w:t>
            </w:r>
            <w:proofErr w:type="spellStart"/>
            <w:r w:rsidRPr="005E1C8F">
              <w:rPr>
                <w:color w:val="000000" w:themeColor="text1"/>
              </w:rPr>
              <w:t>dipl.ing</w:t>
            </w:r>
            <w:proofErr w:type="spellEnd"/>
            <w:r w:rsidRPr="005E1C8F">
              <w:rPr>
                <w:color w:val="000000" w:themeColor="text1"/>
              </w:rPr>
              <w:t>.</w:t>
            </w:r>
          </w:p>
        </w:tc>
      </w:tr>
      <w:tr w:rsidR="005E1C8F" w:rsidRPr="005E1C8F" w14:paraId="506592A0" w14:textId="77777777" w:rsidTr="00917173">
        <w:tc>
          <w:tcPr>
            <w:tcW w:w="2244" w:type="dxa"/>
          </w:tcPr>
          <w:p w14:paraId="7475B75C" w14:textId="77777777" w:rsidR="000F269D" w:rsidRPr="005E1C8F" w:rsidRDefault="000F269D" w:rsidP="000F269D">
            <w:pPr>
              <w:spacing w:line="360" w:lineRule="auto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Nastavnici </w:t>
            </w:r>
          </w:p>
        </w:tc>
        <w:tc>
          <w:tcPr>
            <w:tcW w:w="6818" w:type="dxa"/>
            <w:gridSpan w:val="5"/>
          </w:tcPr>
          <w:p w14:paraId="63084C57" w14:textId="77777777" w:rsidR="000F269D" w:rsidRPr="005E1C8F" w:rsidRDefault="000F269D" w:rsidP="000F269D">
            <w:pPr>
              <w:spacing w:line="360" w:lineRule="auto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Dr.sc. Dario Lasić, </w:t>
            </w:r>
            <w:proofErr w:type="spellStart"/>
            <w:r w:rsidRPr="005E1C8F">
              <w:rPr>
                <w:color w:val="000000" w:themeColor="text1"/>
              </w:rPr>
              <w:t>dipl.ing</w:t>
            </w:r>
            <w:proofErr w:type="spellEnd"/>
            <w:r w:rsidRPr="005E1C8F">
              <w:rPr>
                <w:color w:val="000000" w:themeColor="text1"/>
              </w:rPr>
              <w:t>.</w:t>
            </w:r>
          </w:p>
        </w:tc>
      </w:tr>
      <w:tr w:rsidR="005E1C8F" w:rsidRPr="005E1C8F" w14:paraId="62FFFCBC" w14:textId="77777777" w:rsidTr="00917173">
        <w:tc>
          <w:tcPr>
            <w:tcW w:w="2244" w:type="dxa"/>
          </w:tcPr>
          <w:p w14:paraId="63B6E8FA" w14:textId="77777777" w:rsidR="000F269D" w:rsidRPr="005E1C8F" w:rsidRDefault="000F269D" w:rsidP="000F269D">
            <w:pPr>
              <w:spacing w:line="360" w:lineRule="auto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Asistenti </w:t>
            </w:r>
          </w:p>
        </w:tc>
        <w:tc>
          <w:tcPr>
            <w:tcW w:w="6818" w:type="dxa"/>
            <w:gridSpan w:val="5"/>
          </w:tcPr>
          <w:p w14:paraId="7B14AB63" w14:textId="77777777" w:rsidR="000F269D" w:rsidRPr="005E1C8F" w:rsidRDefault="000F269D" w:rsidP="000F269D">
            <w:pPr>
              <w:spacing w:line="360" w:lineRule="auto"/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Sanja Jelušić, </w:t>
            </w:r>
            <w:proofErr w:type="spellStart"/>
            <w:r w:rsidRPr="005E1C8F">
              <w:rPr>
                <w:color w:val="000000" w:themeColor="text1"/>
              </w:rPr>
              <w:t>dipl.ing</w:t>
            </w:r>
            <w:proofErr w:type="spellEnd"/>
            <w:r w:rsidRPr="005E1C8F">
              <w:rPr>
                <w:color w:val="000000" w:themeColor="text1"/>
              </w:rPr>
              <w:t>.</w:t>
            </w:r>
          </w:p>
        </w:tc>
      </w:tr>
      <w:tr w:rsidR="005E1C8F" w:rsidRPr="005E1C8F" w14:paraId="204341EC" w14:textId="77777777" w:rsidTr="00917173">
        <w:tc>
          <w:tcPr>
            <w:tcW w:w="7542" w:type="dxa"/>
            <w:gridSpan w:val="4"/>
          </w:tcPr>
          <w:p w14:paraId="118F973C" w14:textId="77777777" w:rsidR="000F269D" w:rsidRPr="005E1C8F" w:rsidRDefault="000F269D" w:rsidP="000F269D">
            <w:pPr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NASTAVNE JEDINICE</w:t>
            </w:r>
          </w:p>
        </w:tc>
        <w:tc>
          <w:tcPr>
            <w:tcW w:w="1520" w:type="dxa"/>
            <w:gridSpan w:val="2"/>
          </w:tcPr>
          <w:p w14:paraId="4CA99198" w14:textId="77777777" w:rsidR="000F269D" w:rsidRPr="005E1C8F" w:rsidRDefault="000F269D" w:rsidP="000F269D">
            <w:pPr>
              <w:jc w:val="center"/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SATI</w:t>
            </w:r>
          </w:p>
        </w:tc>
      </w:tr>
      <w:tr w:rsidR="005E1C8F" w:rsidRPr="005E1C8F" w14:paraId="1268A5E4" w14:textId="77777777" w:rsidTr="008C0323">
        <w:trPr>
          <w:trHeight w:val="7025"/>
        </w:trPr>
        <w:tc>
          <w:tcPr>
            <w:tcW w:w="2244" w:type="dxa"/>
          </w:tcPr>
          <w:p w14:paraId="4F44BC12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Predavanja </w:t>
            </w:r>
          </w:p>
        </w:tc>
        <w:tc>
          <w:tcPr>
            <w:tcW w:w="5298" w:type="dxa"/>
            <w:gridSpan w:val="3"/>
          </w:tcPr>
          <w:p w14:paraId="1AEFE75E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008BB90D" w14:textId="4F9A1D09" w:rsidR="000F269D" w:rsidRPr="005E1C8F" w:rsidRDefault="000F269D" w:rsidP="000F269D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Uvod, osnovni pojmovi, osnove načela pravilne preh</w:t>
            </w:r>
            <w:r w:rsidR="00A8654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r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ane</w:t>
            </w:r>
          </w:p>
          <w:p w14:paraId="0B46C82C" w14:textId="77777777" w:rsidR="000F269D" w:rsidRPr="005E1C8F" w:rsidRDefault="005E1C8F" w:rsidP="000F269D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Nutritivne i energetske</w:t>
            </w:r>
            <w:r w:rsidR="000F269D"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potrebe čovjeka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; Voda</w:t>
            </w:r>
          </w:p>
          <w:p w14:paraId="3579E60D" w14:textId="77777777" w:rsidR="000F269D" w:rsidRPr="005E1C8F" w:rsidRDefault="000F269D" w:rsidP="000F269D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Probavni sustav, razgradnja i apsorpcija nutrijenata</w:t>
            </w:r>
          </w:p>
          <w:p w14:paraId="207B4A31" w14:textId="77777777" w:rsidR="000F269D" w:rsidRPr="005E1C8F" w:rsidRDefault="000F269D" w:rsidP="000F269D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Označavanje hrane;</w:t>
            </w:r>
            <w:r w:rsidR="005E1C8F"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U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vod u kemiju hrane</w:t>
            </w:r>
          </w:p>
          <w:p w14:paraId="34DA0448" w14:textId="77777777" w:rsidR="005E1C8F" w:rsidRPr="005E1C8F" w:rsidRDefault="000F269D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Bjelančevine: sastav, uloga, metabolizam, dnevne potrebe </w:t>
            </w:r>
          </w:p>
          <w:p w14:paraId="2AE306C3" w14:textId="77777777" w:rsidR="005E1C8F" w:rsidRPr="005E1C8F" w:rsidRDefault="000F269D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Masti: sastav, uloga, metabolizam, </w:t>
            </w:r>
            <w:r w:rsidR="005E1C8F"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dnevne 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potrebe</w:t>
            </w:r>
          </w:p>
          <w:p w14:paraId="6287410D" w14:textId="77777777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Ugljikohidrati: sastav, uloga, metabolizam, dnevne potrebe</w:t>
            </w:r>
          </w:p>
          <w:p w14:paraId="79D7843C" w14:textId="77777777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Vitamini i minerali: glavni predstavnici sastav, uloga, dnevne potrebe</w:t>
            </w:r>
          </w:p>
          <w:p w14:paraId="5BF8DCF1" w14:textId="79124341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Kategor</w:t>
            </w:r>
            <w:r w:rsidR="00AF1742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i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je hrane: predstavnici, specifičnosti, hranjive vrijednosti, njihov dijetetski učinak (I dio)</w:t>
            </w:r>
          </w:p>
          <w:p w14:paraId="75410029" w14:textId="4CAB157D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Kategor</w:t>
            </w:r>
            <w:r w:rsidR="00AF1742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i</w:t>
            </w: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je hrane: predstavnici, specifičnosti, hranjive vrijednosti, njihov dijetetski učinak (II dio)</w:t>
            </w:r>
          </w:p>
          <w:p w14:paraId="59B01356" w14:textId="77777777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Alergije i intolerancije podrijetlom iz hrane</w:t>
            </w:r>
          </w:p>
          <w:p w14:paraId="52E2C08E" w14:textId="77777777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Prehrana u dječjim vrtićima i školama; Prehrana starijih osoba</w:t>
            </w:r>
          </w:p>
          <w:p w14:paraId="6001DA28" w14:textId="77777777" w:rsidR="005E1C8F" w:rsidRPr="005E1C8F" w:rsidRDefault="005E1C8F" w:rsidP="005E1C8F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Sanitarna kontrola - primjer iz kliničke prakse</w:t>
            </w:r>
          </w:p>
          <w:p w14:paraId="421B10D0" w14:textId="5A64466F" w:rsidR="000F269D" w:rsidRPr="00F056BD" w:rsidRDefault="005E1C8F" w:rsidP="000F269D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E1C8F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Načela planiranja obroka- primjer iz prakse</w:t>
            </w:r>
          </w:p>
          <w:p w14:paraId="2360E510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</w:tcPr>
          <w:p w14:paraId="5740670F" w14:textId="77777777" w:rsidR="000F269D" w:rsidRDefault="000F269D" w:rsidP="000F269D">
            <w:pPr>
              <w:rPr>
                <w:color w:val="000000" w:themeColor="text1"/>
              </w:rPr>
            </w:pPr>
          </w:p>
          <w:p w14:paraId="5CBE98E4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16FC58FE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69EECCE8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0937C8CF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3C1F6F96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1D08A4C9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6FA67DF2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613A9F54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20FF4172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7B7E636A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3AB8D1C5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5F543A92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3D57E23C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6F8EE08D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5749695F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365C4DEF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0E269D4C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7A6D2D6B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497466A5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11929CB0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4091D01F" w14:textId="77777777" w:rsidR="00F056BD" w:rsidRDefault="00F056BD" w:rsidP="000F269D">
            <w:pPr>
              <w:rPr>
                <w:color w:val="000000" w:themeColor="text1"/>
              </w:rPr>
            </w:pPr>
          </w:p>
          <w:p w14:paraId="34EA1A57" w14:textId="77777777" w:rsidR="00F056BD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140156B9" w14:textId="77777777" w:rsidR="00F056BD" w:rsidRPr="005E1C8F" w:rsidRDefault="00F056BD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E1C8F" w:rsidRPr="005E1C8F" w14:paraId="5E74D973" w14:textId="77777777" w:rsidTr="008C0323">
        <w:trPr>
          <w:trHeight w:val="621"/>
        </w:trPr>
        <w:tc>
          <w:tcPr>
            <w:tcW w:w="2244" w:type="dxa"/>
          </w:tcPr>
          <w:p w14:paraId="53B0D586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Seminari</w:t>
            </w:r>
          </w:p>
        </w:tc>
        <w:tc>
          <w:tcPr>
            <w:tcW w:w="5298" w:type="dxa"/>
            <w:gridSpan w:val="3"/>
          </w:tcPr>
          <w:p w14:paraId="41FC4A46" w14:textId="77777777" w:rsidR="000F269D" w:rsidRPr="005E1C8F" w:rsidRDefault="008C0323" w:rsidP="000F2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20" w:type="dxa"/>
            <w:gridSpan w:val="2"/>
          </w:tcPr>
          <w:p w14:paraId="06BA3C0B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319E38F4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1DFBC302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</w:tc>
      </w:tr>
      <w:tr w:rsidR="005E1C8F" w:rsidRPr="005E1C8F" w14:paraId="551431BE" w14:textId="77777777" w:rsidTr="00917173">
        <w:tc>
          <w:tcPr>
            <w:tcW w:w="2244" w:type="dxa"/>
          </w:tcPr>
          <w:p w14:paraId="43C6F3AF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Vježbe </w:t>
            </w:r>
          </w:p>
        </w:tc>
        <w:tc>
          <w:tcPr>
            <w:tcW w:w="5298" w:type="dxa"/>
            <w:gridSpan w:val="3"/>
          </w:tcPr>
          <w:p w14:paraId="427F516C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296375B3" w14:textId="185F68B2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t xml:space="preserve">Metode za procjenu prehrambenog statusa koje obuhvaćaju antropometrijske metode i dijetetičke metode (stupanj uhranjenosti, </w:t>
            </w:r>
            <w:proofErr w:type="spellStart"/>
            <w:r w:rsidRPr="00AF1742">
              <w:rPr>
                <w:color w:val="000000" w:themeColor="text1"/>
              </w:rPr>
              <w:t>Qx</w:t>
            </w:r>
            <w:proofErr w:type="spellEnd"/>
            <w:r w:rsidRPr="00AF1742">
              <w:rPr>
                <w:color w:val="000000" w:themeColor="text1"/>
              </w:rPr>
              <w:t xml:space="preserve"> indeks, BMR…)</w:t>
            </w:r>
          </w:p>
          <w:p w14:paraId="67A72938" w14:textId="77777777" w:rsidR="00AA2459" w:rsidRDefault="00AA2459" w:rsidP="00AA2459">
            <w:pPr>
              <w:spacing w:after="160" w:line="259" w:lineRule="auto"/>
            </w:pPr>
          </w:p>
          <w:p w14:paraId="12E53757" w14:textId="775BD02A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lastRenderedPageBreak/>
              <w:t>Mjerenje unosa hrane i nutrijenata kroz tehnike mjerenja (dnevnik prehrane, 24 satno prisjećanje, upitnik učestalosti konzumiranja FFQ)</w:t>
            </w:r>
          </w:p>
          <w:p w14:paraId="1819F5A0" w14:textId="77777777" w:rsidR="00AF1742" w:rsidRPr="00AF1742" w:rsidRDefault="00AF1742" w:rsidP="00AF1742">
            <w:pPr>
              <w:pStyle w:val="Odlomakpopisa"/>
              <w:rPr>
                <w:color w:val="000000" w:themeColor="text1"/>
              </w:rPr>
            </w:pPr>
          </w:p>
          <w:p w14:paraId="7E88D0F4" w14:textId="586F6D28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t>Upoznavanje s tablicama sa kemijskim sastavom hrane</w:t>
            </w:r>
          </w:p>
          <w:p w14:paraId="5579038C" w14:textId="77777777" w:rsidR="00AF1742" w:rsidRPr="00AF1742" w:rsidRDefault="00AF1742" w:rsidP="00AF1742">
            <w:pPr>
              <w:pStyle w:val="Odlomakpopisa"/>
              <w:rPr>
                <w:color w:val="000000" w:themeColor="text1"/>
              </w:rPr>
            </w:pPr>
          </w:p>
          <w:p w14:paraId="61C5245D" w14:textId="14715CD2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t xml:space="preserve">Antropometrijska mjerenja kroz standardizirane antropometrijske metode (mjerenje rasta i sastava tijela </w:t>
            </w:r>
            <w:proofErr w:type="spellStart"/>
            <w:r w:rsidRPr="00AF1742">
              <w:rPr>
                <w:color w:val="000000" w:themeColor="text1"/>
              </w:rPr>
              <w:t>bioelektričnom</w:t>
            </w:r>
            <w:proofErr w:type="spellEnd"/>
            <w:r w:rsidRPr="00AF1742">
              <w:rPr>
                <w:color w:val="000000" w:themeColor="text1"/>
              </w:rPr>
              <w:t xml:space="preserve"> impedancijom, i mjerenje rasta i sastava tijela standardnim metodama)</w:t>
            </w:r>
          </w:p>
          <w:p w14:paraId="02C730B7" w14:textId="77777777" w:rsidR="00AF1742" w:rsidRPr="00AF1742" w:rsidRDefault="00AF1742" w:rsidP="00AF1742">
            <w:pPr>
              <w:pStyle w:val="Odlomakpopisa"/>
              <w:rPr>
                <w:color w:val="000000" w:themeColor="text1"/>
              </w:rPr>
            </w:pPr>
          </w:p>
          <w:p w14:paraId="6310EA36" w14:textId="11681467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t xml:space="preserve">Trendovi u prehrani i prehrambenom ponašanju </w:t>
            </w:r>
          </w:p>
          <w:p w14:paraId="049E4096" w14:textId="77777777" w:rsidR="00AF1742" w:rsidRPr="00AF1742" w:rsidRDefault="00AF1742" w:rsidP="00AF1742">
            <w:pPr>
              <w:pStyle w:val="Odlomakpopisa"/>
              <w:rPr>
                <w:color w:val="000000" w:themeColor="text1"/>
              </w:rPr>
            </w:pPr>
          </w:p>
          <w:p w14:paraId="1AF5FF13" w14:textId="4D79464B" w:rsidR="00AA2459" w:rsidRPr="00AF1742" w:rsidRDefault="00AA2459" w:rsidP="00AF1742">
            <w:pPr>
              <w:pStyle w:val="Odlomakpopis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F1742">
              <w:rPr>
                <w:color w:val="000000" w:themeColor="text1"/>
              </w:rPr>
              <w:t xml:space="preserve">Planiranje jelovnika za osobe sa posebnim prehrambenim potrebama (dijabetes, celijakija, intolerancija na laktozu, </w:t>
            </w:r>
            <w:proofErr w:type="spellStart"/>
            <w:r w:rsidRPr="00AF1742">
              <w:rPr>
                <w:color w:val="000000" w:themeColor="text1"/>
              </w:rPr>
              <w:t>hiperlipidemija</w:t>
            </w:r>
            <w:proofErr w:type="spellEnd"/>
            <w:r w:rsidRPr="00AF1742">
              <w:rPr>
                <w:color w:val="000000" w:themeColor="text1"/>
              </w:rPr>
              <w:t>, pretilost…)</w:t>
            </w:r>
          </w:p>
          <w:p w14:paraId="6A472D21" w14:textId="77777777" w:rsidR="000F269D" w:rsidRPr="005E1C8F" w:rsidRDefault="000F269D" w:rsidP="005E1C8F">
            <w:pPr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</w:tcPr>
          <w:p w14:paraId="479B31CA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27D1F451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3C968A6A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7648C6D1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6100369C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603BF415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770FBBAB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319F7A7F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4E2B18DA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66653E4E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</w:tc>
      </w:tr>
      <w:tr w:rsidR="005E1C8F" w:rsidRPr="005E1C8F" w14:paraId="62D80F52" w14:textId="77777777" w:rsidTr="00917173">
        <w:tc>
          <w:tcPr>
            <w:tcW w:w="2244" w:type="dxa"/>
          </w:tcPr>
          <w:p w14:paraId="02C52616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lastRenderedPageBreak/>
              <w:t xml:space="preserve">Obaveze studenta </w:t>
            </w:r>
          </w:p>
        </w:tc>
        <w:tc>
          <w:tcPr>
            <w:tcW w:w="6818" w:type="dxa"/>
            <w:gridSpan w:val="5"/>
          </w:tcPr>
          <w:p w14:paraId="6052C839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Prisustvovanje nastavi, aktivno prisustvo vježbama, položen završni kolokvij vježbi; stručni obilazak prehrambenoj industriji/kliničkom centru</w:t>
            </w:r>
          </w:p>
        </w:tc>
      </w:tr>
      <w:tr w:rsidR="005E1C8F" w:rsidRPr="005E1C8F" w14:paraId="3C665E62" w14:textId="77777777" w:rsidTr="00917173">
        <w:tc>
          <w:tcPr>
            <w:tcW w:w="2244" w:type="dxa"/>
          </w:tcPr>
          <w:p w14:paraId="15D09AC1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>Literatura za kolegij</w:t>
            </w:r>
          </w:p>
        </w:tc>
        <w:tc>
          <w:tcPr>
            <w:tcW w:w="6818" w:type="dxa"/>
            <w:gridSpan w:val="5"/>
          </w:tcPr>
          <w:p w14:paraId="7ECD890B" w14:textId="77777777" w:rsidR="00032D48" w:rsidRDefault="000F269D" w:rsidP="00032D48">
            <w:pPr>
              <w:pStyle w:val="Odlomakpopis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2D48">
              <w:rPr>
                <w:color w:val="000000" w:themeColor="text1"/>
              </w:rPr>
              <w:t>Nastavni materijali</w:t>
            </w:r>
          </w:p>
          <w:p w14:paraId="2E0F6E46" w14:textId="77777777" w:rsidR="00032D48" w:rsidRPr="00032D48" w:rsidRDefault="00032D48" w:rsidP="000F269D">
            <w:pPr>
              <w:pStyle w:val="Odlomakpopisa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t>Živković, R.: Dijetetika. Zagreb: Naprijed, 2002.</w:t>
            </w:r>
          </w:p>
          <w:p w14:paraId="21062FE6" w14:textId="77777777" w:rsidR="00032D48" w:rsidRDefault="000F269D" w:rsidP="000F269D">
            <w:pPr>
              <w:pStyle w:val="Odlomakpopis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2D48">
              <w:rPr>
                <w:color w:val="000000" w:themeColor="text1"/>
              </w:rPr>
              <w:t xml:space="preserve">Mandić M.L. Znanost o prehrani. Osijek: Prehrambeno tehnološki fakultet, Sveučilište J.J. Strossmayera u Osijeku; 2007. </w:t>
            </w:r>
          </w:p>
          <w:p w14:paraId="05685470" w14:textId="77777777" w:rsidR="00032D48" w:rsidRDefault="000F269D" w:rsidP="000F269D">
            <w:pPr>
              <w:pStyle w:val="Odlomakpopisa"/>
              <w:numPr>
                <w:ilvl w:val="0"/>
                <w:numId w:val="2"/>
              </w:numPr>
              <w:rPr>
                <w:color w:val="000000" w:themeColor="text1"/>
              </w:rPr>
            </w:pPr>
            <w:proofErr w:type="spellStart"/>
            <w:r w:rsidRPr="00032D48">
              <w:rPr>
                <w:color w:val="000000" w:themeColor="text1"/>
              </w:rPr>
              <w:t>Mahan</w:t>
            </w:r>
            <w:proofErr w:type="spellEnd"/>
            <w:r w:rsidRPr="00032D48">
              <w:rPr>
                <w:color w:val="000000" w:themeColor="text1"/>
              </w:rPr>
              <w:t xml:space="preserve"> L.K., </w:t>
            </w:r>
            <w:proofErr w:type="spellStart"/>
            <w:r w:rsidRPr="00032D48">
              <w:rPr>
                <w:color w:val="000000" w:themeColor="text1"/>
              </w:rPr>
              <w:t>Escott-Stump</w:t>
            </w:r>
            <w:proofErr w:type="spellEnd"/>
            <w:r w:rsidRPr="00032D48">
              <w:rPr>
                <w:color w:val="000000" w:themeColor="text1"/>
              </w:rPr>
              <w:t xml:space="preserve"> S. </w:t>
            </w:r>
            <w:proofErr w:type="spellStart"/>
            <w:r w:rsidRPr="00032D48">
              <w:rPr>
                <w:color w:val="000000" w:themeColor="text1"/>
              </w:rPr>
              <w:t>Krause's</w:t>
            </w:r>
            <w:proofErr w:type="spellEnd"/>
            <w:r w:rsidRPr="00032D48">
              <w:rPr>
                <w:color w:val="000000" w:themeColor="text1"/>
              </w:rPr>
              <w:t xml:space="preserve">, </w:t>
            </w:r>
            <w:proofErr w:type="spellStart"/>
            <w:r w:rsidRPr="00032D48">
              <w:rPr>
                <w:color w:val="000000" w:themeColor="text1"/>
              </w:rPr>
              <w:t>Nutrition&amp;Diet</w:t>
            </w:r>
            <w:proofErr w:type="spellEnd"/>
            <w:r w:rsidRPr="00032D48">
              <w:rPr>
                <w:color w:val="000000" w:themeColor="text1"/>
              </w:rPr>
              <w:t xml:space="preserve"> </w:t>
            </w:r>
            <w:proofErr w:type="spellStart"/>
            <w:r w:rsidRPr="00032D48">
              <w:rPr>
                <w:color w:val="000000" w:themeColor="text1"/>
              </w:rPr>
              <w:t>Therapy</w:t>
            </w:r>
            <w:proofErr w:type="spellEnd"/>
            <w:r w:rsidRPr="00032D48">
              <w:rPr>
                <w:color w:val="000000" w:themeColor="text1"/>
              </w:rPr>
              <w:t xml:space="preserve">. 11th </w:t>
            </w:r>
            <w:proofErr w:type="spellStart"/>
            <w:r w:rsidRPr="00032D48">
              <w:rPr>
                <w:color w:val="000000" w:themeColor="text1"/>
              </w:rPr>
              <w:t>Edition</w:t>
            </w:r>
            <w:proofErr w:type="spellEnd"/>
            <w:r w:rsidRPr="00032D48">
              <w:rPr>
                <w:color w:val="000000" w:themeColor="text1"/>
              </w:rPr>
              <w:t xml:space="preserve">. Elsevier; 2004. </w:t>
            </w:r>
          </w:p>
          <w:p w14:paraId="0E7C03EA" w14:textId="77777777" w:rsidR="000F269D" w:rsidRPr="00032D48" w:rsidRDefault="000F269D" w:rsidP="000F269D">
            <w:pPr>
              <w:pStyle w:val="Odlomakpopis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2D48">
              <w:rPr>
                <w:color w:val="000000" w:themeColor="text1"/>
              </w:rPr>
              <w:t xml:space="preserve">Uredba (EU) br. 1169/2011 EU Parlamenta i Vijeća od 25. listopada 2011. o informiranju potrošača o hrani; 2011 i 2013. </w:t>
            </w:r>
          </w:p>
          <w:p w14:paraId="46AED677" w14:textId="77777777" w:rsidR="006F0C66" w:rsidRPr="005E1C8F" w:rsidRDefault="006F0C66" w:rsidP="000F269D">
            <w:pPr>
              <w:rPr>
                <w:color w:val="000000" w:themeColor="text1"/>
              </w:rPr>
            </w:pPr>
          </w:p>
        </w:tc>
      </w:tr>
      <w:tr w:rsidR="005E1C8F" w:rsidRPr="005E1C8F" w14:paraId="4638ED02" w14:textId="77777777" w:rsidTr="00917173">
        <w:tc>
          <w:tcPr>
            <w:tcW w:w="2244" w:type="dxa"/>
          </w:tcPr>
          <w:p w14:paraId="3E3FB68F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Način održavanja ispita </w:t>
            </w:r>
          </w:p>
        </w:tc>
        <w:tc>
          <w:tcPr>
            <w:tcW w:w="6818" w:type="dxa"/>
            <w:gridSpan w:val="5"/>
          </w:tcPr>
          <w:p w14:paraId="2D4B6770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  <w:p w14:paraId="40CC0536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Pismeni i usmeni ispit</w:t>
            </w:r>
          </w:p>
          <w:p w14:paraId="6DF0B411" w14:textId="77777777" w:rsidR="000F269D" w:rsidRPr="005E1C8F" w:rsidRDefault="000F269D" w:rsidP="000F269D">
            <w:pPr>
              <w:rPr>
                <w:color w:val="000000" w:themeColor="text1"/>
              </w:rPr>
            </w:pPr>
          </w:p>
        </w:tc>
      </w:tr>
      <w:tr w:rsidR="005E1C8F" w:rsidRPr="005E1C8F" w14:paraId="5FA7263D" w14:textId="77777777" w:rsidTr="00917173">
        <w:tc>
          <w:tcPr>
            <w:tcW w:w="2244" w:type="dxa"/>
          </w:tcPr>
          <w:p w14:paraId="10E930E2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Dodatne informacije o kolegiju </w:t>
            </w:r>
          </w:p>
        </w:tc>
        <w:tc>
          <w:tcPr>
            <w:tcW w:w="6818" w:type="dxa"/>
            <w:gridSpan w:val="5"/>
          </w:tcPr>
          <w:p w14:paraId="5D0508B2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Ispitni rokovi </w:t>
            </w:r>
          </w:p>
          <w:p w14:paraId="252B7027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Raspored ispitnih rokova objavljen je na mrežnim stranicama </w:t>
            </w:r>
          </w:p>
          <w:p w14:paraId="0E7A59B1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t xml:space="preserve">Konzultacije </w:t>
            </w:r>
          </w:p>
          <w:p w14:paraId="06CFA6C2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Raspored konzultacija objavljen je na mrežnim stranicama </w:t>
            </w:r>
          </w:p>
          <w:p w14:paraId="673D1094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>Utorkom nakon predavanja od 11- ili po potrebi na mail dario.lasic@stampar.hr</w:t>
            </w:r>
          </w:p>
          <w:p w14:paraId="2CB1EF22" w14:textId="77777777" w:rsidR="000F269D" w:rsidRPr="005E1C8F" w:rsidRDefault="000F269D" w:rsidP="000F269D">
            <w:pPr>
              <w:rPr>
                <w:color w:val="000000" w:themeColor="text1"/>
              </w:rPr>
            </w:pPr>
            <w:r w:rsidRPr="005E1C8F">
              <w:rPr>
                <w:color w:val="000000" w:themeColor="text1"/>
              </w:rPr>
              <w:t xml:space="preserve">Prezentacije predavanja objavljene su na web stranici </w:t>
            </w:r>
          </w:p>
          <w:p w14:paraId="412FBE5F" w14:textId="77777777" w:rsidR="000F269D" w:rsidRPr="005E1C8F" w:rsidRDefault="000F269D" w:rsidP="000F269D">
            <w:pPr>
              <w:rPr>
                <w:b/>
                <w:color w:val="000000" w:themeColor="text1"/>
              </w:rPr>
            </w:pPr>
            <w:r w:rsidRPr="005E1C8F">
              <w:rPr>
                <w:b/>
                <w:color w:val="000000" w:themeColor="text1"/>
              </w:rPr>
              <w:lastRenderedPageBreak/>
              <w:t>Nastava se održava prema rasporedu objavljenim na mrežnim stranicama studija.</w:t>
            </w:r>
          </w:p>
        </w:tc>
      </w:tr>
    </w:tbl>
    <w:p w14:paraId="2A72E94C" w14:textId="77777777" w:rsidR="005C6D68" w:rsidRPr="005E1C8F" w:rsidRDefault="005C6D68">
      <w:pPr>
        <w:rPr>
          <w:color w:val="000000" w:themeColor="text1"/>
        </w:rPr>
      </w:pPr>
    </w:p>
    <w:sectPr w:rsidR="005C6D68" w:rsidRPr="005E1C8F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720C" w14:textId="77777777" w:rsidR="00356D20" w:rsidRDefault="00356D20" w:rsidP="009263F7">
      <w:r>
        <w:separator/>
      </w:r>
    </w:p>
  </w:endnote>
  <w:endnote w:type="continuationSeparator" w:id="0">
    <w:p w14:paraId="63BBABB4" w14:textId="77777777" w:rsidR="00356D20" w:rsidRDefault="00356D20" w:rsidP="009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24EA8FDF" w14:textId="77777777" w:rsidR="009263F7" w:rsidRDefault="002A7377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C9CD6D5" wp14:editId="07EA7F1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AB421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F6A5F" w:rsidRPr="00EF6A5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C9CD6D5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4A1AB421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F6A5F" w:rsidRPr="00EF6A5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A3F6" w14:textId="77777777" w:rsidR="00356D20" w:rsidRDefault="00356D20" w:rsidP="009263F7">
      <w:r>
        <w:separator/>
      </w:r>
    </w:p>
  </w:footnote>
  <w:footnote w:type="continuationSeparator" w:id="0">
    <w:p w14:paraId="203B4872" w14:textId="77777777" w:rsidR="00356D20" w:rsidRDefault="00356D20" w:rsidP="0092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3E90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878C1">
      <w:rPr>
        <w:rFonts w:asciiTheme="majorHAnsi" w:eastAsiaTheme="majorEastAsia" w:hAnsiTheme="majorHAnsi" w:cstheme="majorBidi"/>
      </w:rPr>
      <w:t xml:space="preserve">Zdravstveno veleučilište </w:t>
    </w:r>
  </w:p>
  <w:p w14:paraId="3CC9E83D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DF4268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180345E2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C01"/>
    <w:multiLevelType w:val="hybridMultilevel"/>
    <w:tmpl w:val="A71200AA"/>
    <w:lvl w:ilvl="0" w:tplc="B95EE1D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 w:themeColor="text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1BC"/>
    <w:multiLevelType w:val="hybridMultilevel"/>
    <w:tmpl w:val="48D6A036"/>
    <w:lvl w:ilvl="0" w:tplc="28802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A47"/>
    <w:multiLevelType w:val="hybridMultilevel"/>
    <w:tmpl w:val="587E332A"/>
    <w:lvl w:ilvl="0" w:tplc="11207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E7C79"/>
    <w:multiLevelType w:val="hybridMultilevel"/>
    <w:tmpl w:val="0B5E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32D48"/>
    <w:rsid w:val="00057AF4"/>
    <w:rsid w:val="000D0426"/>
    <w:rsid w:val="000F269D"/>
    <w:rsid w:val="001478F3"/>
    <w:rsid w:val="0017390C"/>
    <w:rsid w:val="0017622E"/>
    <w:rsid w:val="001A75CC"/>
    <w:rsid w:val="00283425"/>
    <w:rsid w:val="002A7377"/>
    <w:rsid w:val="002E0345"/>
    <w:rsid w:val="00356D20"/>
    <w:rsid w:val="0036413F"/>
    <w:rsid w:val="00367531"/>
    <w:rsid w:val="003720A9"/>
    <w:rsid w:val="003878C1"/>
    <w:rsid w:val="003A39D7"/>
    <w:rsid w:val="003F5CE4"/>
    <w:rsid w:val="00414272"/>
    <w:rsid w:val="00440D1A"/>
    <w:rsid w:val="004522EC"/>
    <w:rsid w:val="00474A5B"/>
    <w:rsid w:val="004A03CF"/>
    <w:rsid w:val="005452CE"/>
    <w:rsid w:val="0056785B"/>
    <w:rsid w:val="005C6D68"/>
    <w:rsid w:val="005D2132"/>
    <w:rsid w:val="005E1C8F"/>
    <w:rsid w:val="006F0C66"/>
    <w:rsid w:val="0070593C"/>
    <w:rsid w:val="0075734D"/>
    <w:rsid w:val="00813966"/>
    <w:rsid w:val="0081703B"/>
    <w:rsid w:val="00822156"/>
    <w:rsid w:val="00844C91"/>
    <w:rsid w:val="00853EA7"/>
    <w:rsid w:val="008C0323"/>
    <w:rsid w:val="008D3CBF"/>
    <w:rsid w:val="008E1C5C"/>
    <w:rsid w:val="00917173"/>
    <w:rsid w:val="00922630"/>
    <w:rsid w:val="009263F7"/>
    <w:rsid w:val="00926E9C"/>
    <w:rsid w:val="0092780F"/>
    <w:rsid w:val="00951C5F"/>
    <w:rsid w:val="009707D9"/>
    <w:rsid w:val="00984F41"/>
    <w:rsid w:val="009863A4"/>
    <w:rsid w:val="009E2349"/>
    <w:rsid w:val="00A222F8"/>
    <w:rsid w:val="00A64DE2"/>
    <w:rsid w:val="00A8654F"/>
    <w:rsid w:val="00AA04AE"/>
    <w:rsid w:val="00AA2459"/>
    <w:rsid w:val="00AF1742"/>
    <w:rsid w:val="00B37A61"/>
    <w:rsid w:val="00BD2A03"/>
    <w:rsid w:val="00BF3F56"/>
    <w:rsid w:val="00BF485D"/>
    <w:rsid w:val="00C511DE"/>
    <w:rsid w:val="00CB2445"/>
    <w:rsid w:val="00D053D9"/>
    <w:rsid w:val="00D30F38"/>
    <w:rsid w:val="00D74EE2"/>
    <w:rsid w:val="00D93FF9"/>
    <w:rsid w:val="00DC2101"/>
    <w:rsid w:val="00E24187"/>
    <w:rsid w:val="00E452C2"/>
    <w:rsid w:val="00E7725C"/>
    <w:rsid w:val="00E90C53"/>
    <w:rsid w:val="00EC0A1E"/>
    <w:rsid w:val="00EF6A5F"/>
    <w:rsid w:val="00F04D03"/>
    <w:rsid w:val="00F056BD"/>
    <w:rsid w:val="00F079F5"/>
    <w:rsid w:val="00F1173E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F0FDD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F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223B23"/>
    <w:rsid w:val="00455420"/>
    <w:rsid w:val="005F0CBA"/>
    <w:rsid w:val="0063527C"/>
    <w:rsid w:val="00737C48"/>
    <w:rsid w:val="0078469E"/>
    <w:rsid w:val="007C7FD6"/>
    <w:rsid w:val="008A0F28"/>
    <w:rsid w:val="00A76569"/>
    <w:rsid w:val="00C02150"/>
    <w:rsid w:val="00C216E5"/>
    <w:rsid w:val="00CC3E9D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23014-DB7B-42E1-B042-38E53B2BA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532EC-1A7E-4375-A144-BCBEEDCD6BE4}"/>
</file>

<file path=customXml/itemProps3.xml><?xml version="1.0" encoding="utf-8"?>
<ds:datastoreItem xmlns:ds="http://schemas.openxmlformats.org/officeDocument/2006/customXml" ds:itemID="{79CE412D-89A3-49FC-BF04-54FD47A948EF}"/>
</file>

<file path=customXml/itemProps4.xml><?xml version="1.0" encoding="utf-8"?>
<ds:datastoreItem xmlns:ds="http://schemas.openxmlformats.org/officeDocument/2006/customXml" ds:itemID="{AA0973A9-ADC0-4794-85D0-5BF25649E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Dario Lasić</cp:lastModifiedBy>
  <cp:revision>3</cp:revision>
  <cp:lastPrinted>2012-09-11T10:12:00Z</cp:lastPrinted>
  <dcterms:created xsi:type="dcterms:W3CDTF">2021-10-11T13:01:00Z</dcterms:created>
  <dcterms:modified xsi:type="dcterms:W3CDTF">2021-10-11T13:04:00Z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