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bookmarkStart w:id="7" w:name="_GoBack"/>
            <w:bookmarkEnd w:id="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1618F477" w:rsidR="00A54DBD" w:rsidRPr="000C472A" w:rsidRDefault="00205A03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HISTOLOGIJA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0EDF4DF3" w:rsidR="003F1AF6" w:rsidRPr="00050BAF" w:rsidRDefault="00205A0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Medicinsko laboratorijska dijagnostika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D1F4959" w:rsidR="00407F5F" w:rsidRPr="00353F5C" w:rsidRDefault="00205A0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Prof.dr.sc. Božena Šarčević Weitner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38FA3F0A" w:rsidR="00CE4A89" w:rsidRDefault="005169CB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Prof.dr.sc. Božena Šarčević Weitner, Dr.sc. Anita Zenko Sever, D</w:t>
            </w:r>
            <w:r w:rsidR="00205A0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 Irena Veliki Dalić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B442AFB" w:rsidR="005D2D5C" w:rsidRPr="00353F5C" w:rsidRDefault="00205A0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7028B829" w:rsidR="005D2D5C" w:rsidRPr="00353F5C" w:rsidRDefault="00205A0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652DE3D8" w:rsidR="00CC267B" w:rsidRPr="00604E5E" w:rsidRDefault="00205A03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7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1B36D28A" w:rsidR="00CC267B" w:rsidRPr="00604E5E" w:rsidRDefault="00205A03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15P + 30V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B34093">
        <w:trPr>
          <w:trHeight w:hRule="exact" w:val="2385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34CDE4E" w14:textId="77777777" w:rsidR="000A69CE" w:rsidRDefault="00742E37" w:rsidP="00205A03">
            <w:pPr>
              <w:spacing w:before="60" w:after="60"/>
              <w:rPr>
                <w:rFonts w:ascii="Arial Narrow" w:eastAsia="MS Mincho" w:hAnsi="Arial Narrow" w:cs="Arial"/>
                <w:noProof/>
              </w:rPr>
            </w:pPr>
            <w:r w:rsidRPr="00205A03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205A03">
              <w:rPr>
                <w:rFonts w:ascii="Arial Narrow" w:eastAsia="MS Mincho" w:hAnsi="Arial Narrow" w:cs="Arial"/>
                <w:noProof/>
              </w:rPr>
              <w:t>Ciljevi predmeta su:</w:t>
            </w:r>
          </w:p>
          <w:p w14:paraId="13BFD75E" w14:textId="77777777" w:rsidR="00205A03" w:rsidRDefault="00205A03" w:rsidP="00205A03">
            <w:pPr>
              <w:pStyle w:val="ListParagraph"/>
              <w:spacing w:before="60" w:after="60"/>
              <w:ind w:left="46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-upoznati studente s normalnom građom tkiva i organa čovjeka</w:t>
            </w:r>
          </w:p>
          <w:p w14:paraId="686FE794" w14:textId="77777777" w:rsidR="00205A03" w:rsidRDefault="00205A03" w:rsidP="00205A03">
            <w:pPr>
              <w:pStyle w:val="ListParagraph"/>
              <w:spacing w:before="60" w:after="60"/>
              <w:ind w:left="46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-metodama koje omogućavaju pripremu, obradu i izradu preparata tkiva i organa</w:t>
            </w:r>
          </w:p>
          <w:p w14:paraId="0AE40619" w14:textId="77777777" w:rsidR="00205A03" w:rsidRDefault="00205A03" w:rsidP="00205A03">
            <w:pPr>
              <w:pStyle w:val="ListParagraph"/>
              <w:spacing w:before="60" w:after="60"/>
              <w:ind w:left="46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-načini analize svjetlosnim</w:t>
            </w:r>
            <w:r w:rsidR="00A8046F">
              <w:rPr>
                <w:rFonts w:ascii="Arial Narrow" w:hAnsi="Arial Narrow" w:cs="Arial"/>
              </w:rPr>
              <w:t xml:space="preserve"> i elektronskim mikroskopom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40558EA" w14:textId="77777777" w:rsidR="00B34093" w:rsidRDefault="00B34093" w:rsidP="00205A03">
            <w:pPr>
              <w:pStyle w:val="ListParagraph"/>
              <w:spacing w:before="60" w:after="60"/>
              <w:ind w:left="46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  <w:p w14:paraId="7853ED32" w14:textId="77777777" w:rsidR="00B34093" w:rsidRDefault="00B34093" w:rsidP="00205A03">
            <w:pPr>
              <w:pStyle w:val="ListParagraph"/>
              <w:spacing w:before="60" w:after="60"/>
              <w:ind w:left="46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Stečena znanja trebaju omogućiti studentima razumijevanje histološke građe tkiva i organa </w:t>
            </w:r>
          </w:p>
          <w:p w14:paraId="033420D2" w14:textId="30526EF9" w:rsidR="00B34093" w:rsidRPr="00B34093" w:rsidRDefault="00B34093" w:rsidP="00B34093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čovjeka kao i prepoznavanje histoloških preparata normalnog tkiva i organa čovjeka.</w:t>
            </w:r>
            <w:r w:rsidRPr="00B34093">
              <w:rPr>
                <w:rFonts w:ascii="Arial Narrow" w:hAnsi="Arial Narrow" w:cs="Arial"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78BC3656" w:rsidR="000A69CE" w:rsidRDefault="00A8046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3F83903C" w:rsidR="00627FA5" w:rsidRPr="00A8046F" w:rsidRDefault="00155A46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8046F">
              <w:rPr>
                <w:rFonts w:ascii="Arial Narrow" w:eastAsiaTheme="minorHAnsi" w:hAnsi="Arial Narrow"/>
                <w:bCs/>
              </w:rPr>
              <w:t>IU1</w:t>
            </w:r>
            <w:r w:rsidR="00A8046F" w:rsidRPr="00A8046F">
              <w:rPr>
                <w:rFonts w:ascii="Arial Narrow" w:eastAsiaTheme="minorHAnsi" w:hAnsi="Arial Narrow"/>
                <w:bCs/>
              </w:rPr>
              <w:t xml:space="preserve"> </w:t>
            </w:r>
            <w:r w:rsidR="00A8046F">
              <w:rPr>
                <w:rFonts w:ascii="Arial Narrow" w:eastAsiaTheme="minorHAnsi" w:hAnsi="Arial Narrow"/>
                <w:bCs/>
              </w:rPr>
              <w:t>–</w:t>
            </w:r>
            <w:r w:rsidR="00A8046F" w:rsidRPr="00A8046F">
              <w:rPr>
                <w:rFonts w:ascii="Arial Narrow" w:eastAsiaTheme="minorHAnsi" w:hAnsi="Arial Narrow"/>
                <w:bCs/>
              </w:rPr>
              <w:t xml:space="preserve"> prepoznati</w:t>
            </w:r>
            <w:r w:rsidR="00A8046F">
              <w:rPr>
                <w:rFonts w:ascii="Arial Narrow" w:eastAsiaTheme="minorHAnsi" w:hAnsi="Arial Narrow"/>
                <w:bCs/>
              </w:rPr>
              <w:t xml:space="preserve"> vrste tkiva i organa i njihovu međusobnu povezanost u ljudskom tijelu</w:t>
            </w:r>
          </w:p>
          <w:p w14:paraId="61FAD69B" w14:textId="155E25F8" w:rsidR="00627FA5" w:rsidRPr="00A8046F" w:rsidRDefault="00155A46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8046F">
              <w:rPr>
                <w:rFonts w:ascii="Arial Narrow" w:eastAsiaTheme="minorHAnsi" w:hAnsi="Arial Narrow"/>
                <w:bCs/>
              </w:rPr>
              <w:t>IU2</w:t>
            </w:r>
            <w:r w:rsidR="00A8046F">
              <w:rPr>
                <w:rFonts w:ascii="Arial Narrow" w:eastAsiaTheme="minorHAnsi" w:hAnsi="Arial Narrow"/>
                <w:bCs/>
              </w:rPr>
              <w:t xml:space="preserve"> – objasniti i razlikovati histološku građu tkiva i organa u ljudskom tijelu</w:t>
            </w:r>
          </w:p>
          <w:p w14:paraId="57E366EC" w14:textId="2DEFE426" w:rsidR="00A8046F" w:rsidRPr="00A8046F" w:rsidRDefault="00A8046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  <w:bCs/>
              </w:rPr>
              <w:t>IU3 - analizirati kvalitetu izrade histološkog preparata upotrebom mikroskopa</w:t>
            </w:r>
          </w:p>
          <w:p w14:paraId="7D11BC16" w14:textId="4018B137" w:rsidR="00953340" w:rsidRPr="00001410" w:rsidRDefault="00A8046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IU4 – primijeniti postupke histokemijskih i imunohistokemijskih metoda u pripremi i analizi histoloških uzoraka ljudskih tkiva i organa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4BFFBFCD" w14:textId="247BD7F0" w:rsidR="00222C28" w:rsidRDefault="00576ED1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222C28">
              <w:rPr>
                <w:rFonts w:ascii="Arial Narrow" w:hAnsi="Arial Narrow" w:cs="Arial"/>
                <w:b/>
              </w:rPr>
              <w:t>Tema</w:t>
            </w:r>
            <w:r w:rsidR="00864835" w:rsidRPr="00222C28">
              <w:rPr>
                <w:rFonts w:ascii="Arial Narrow" w:hAnsi="Arial Narrow" w:cs="Arial"/>
                <w:b/>
              </w:rPr>
              <w:t>1</w:t>
            </w:r>
            <w:r w:rsidR="00222C28">
              <w:rPr>
                <w:rFonts w:ascii="Arial Narrow" w:hAnsi="Arial Narrow" w:cs="Arial"/>
              </w:rPr>
              <w:t xml:space="preserve">  Uvod u histologiju. 3P, 6V, IU 1, IU 3, IU 4</w:t>
            </w:r>
          </w:p>
          <w:p w14:paraId="380D3E9F" w14:textId="28BE5053" w:rsidR="00864835" w:rsidRDefault="00222C28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tkiva za mikroskopsku analizu,metode u histologiji (histokemija, imunohistokemija, in situ hibridizacija, elektronska mikroskopija, autoradiografija)</w:t>
            </w:r>
          </w:p>
          <w:p w14:paraId="281C410B" w14:textId="0DF8FFD9" w:rsidR="00222C28" w:rsidRDefault="00222C28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Stanica. Vrste tkiva – epitelno, vezivno u užem smislu, s posebnim svojstvima- masno tkivo,te potporno vezivno tkivo- hrskavično i koštano, mišićno tkivo i živčano tkivo</w:t>
            </w:r>
          </w:p>
          <w:p w14:paraId="4C438BF9" w14:textId="366AC240" w:rsidR="00A54DBD" w:rsidRDefault="00864835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222C28">
              <w:rPr>
                <w:rFonts w:ascii="Arial Narrow" w:hAnsi="Arial Narrow" w:cs="Arial"/>
                <w:b/>
              </w:rPr>
              <w:t xml:space="preserve">Tema 2 </w:t>
            </w:r>
            <w:r w:rsidR="00222C28">
              <w:rPr>
                <w:rFonts w:ascii="Arial Narrow" w:hAnsi="Arial Narrow" w:cs="Arial"/>
                <w:b/>
              </w:rPr>
              <w:t xml:space="preserve"> </w:t>
            </w:r>
            <w:r w:rsidR="00C372E2" w:rsidRPr="00C372E2">
              <w:rPr>
                <w:rFonts w:ascii="Arial Narrow" w:hAnsi="Arial Narrow" w:cs="Arial"/>
              </w:rPr>
              <w:t>Krvnožilni sustav i Imunosni sustav  3P, 6V, IU 1, IU 2</w:t>
            </w:r>
          </w:p>
          <w:p w14:paraId="38AAD6EF" w14:textId="487ACCCA" w:rsidR="00C372E2" w:rsidRDefault="00C372E2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Pr="00C372E2">
              <w:rPr>
                <w:rFonts w:ascii="Arial Narrow" w:hAnsi="Arial Narrow" w:cs="Arial"/>
              </w:rPr>
              <w:t>Krvnožilni sustav -  građa arterija, vena, srce</w:t>
            </w:r>
          </w:p>
          <w:p w14:paraId="2A0F3ED2" w14:textId="54E5DD51" w:rsidR="00C372E2" w:rsidRDefault="00C372E2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Imunosni sustav – limfni čvor,timus, slezena, tonzila</w:t>
            </w:r>
          </w:p>
          <w:p w14:paraId="116849B7" w14:textId="7901E876" w:rsidR="00C372E2" w:rsidRPr="00C372E2" w:rsidRDefault="00C372E2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C372E2">
              <w:rPr>
                <w:rFonts w:ascii="Arial Narrow" w:hAnsi="Arial Narrow" w:cs="Arial"/>
                <w:b/>
              </w:rPr>
              <w:t>Tema 3</w:t>
            </w:r>
            <w:r>
              <w:rPr>
                <w:rFonts w:ascii="Arial Narrow" w:hAnsi="Arial Narrow" w:cs="Arial"/>
              </w:rPr>
              <w:t xml:space="preserve"> Dišni sustav i Probavni sustav   3P, 6V, IU 1, IU 2</w:t>
            </w:r>
          </w:p>
          <w:p w14:paraId="19C76F38" w14:textId="10480040" w:rsidR="00576ED1" w:rsidRDefault="00C372E2" w:rsidP="00D04BC6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Dišni sustav –</w:t>
            </w:r>
            <w:r w:rsidR="00D04BC6">
              <w:rPr>
                <w:rFonts w:ascii="Arial Narrow" w:hAnsi="Arial Narrow" w:cs="Arial"/>
              </w:rPr>
              <w:t xml:space="preserve"> nos, dušnik</w:t>
            </w:r>
            <w:r>
              <w:rPr>
                <w:rFonts w:ascii="Arial Narrow" w:hAnsi="Arial Narrow" w:cs="Arial"/>
              </w:rPr>
              <w:t>, pluća</w:t>
            </w:r>
          </w:p>
          <w:p w14:paraId="616235F1" w14:textId="77777777" w:rsidR="00C372E2" w:rsidRDefault="00C372E2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Probavni sustav – usna šupljina, jednjak, želudac, tanko crijevo, debelo crijevo, crvuljak, gušterača,jetra, žučni mjehur</w:t>
            </w:r>
          </w:p>
          <w:p w14:paraId="44D06037" w14:textId="77777777" w:rsidR="00C372E2" w:rsidRDefault="00C372E2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C372E2">
              <w:rPr>
                <w:rFonts w:ascii="Arial Narrow" w:hAnsi="Arial Narrow" w:cs="Arial"/>
                <w:b/>
              </w:rPr>
              <w:t xml:space="preserve">Tema 4 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C372E2">
              <w:rPr>
                <w:rFonts w:ascii="Arial Narrow" w:hAnsi="Arial Narrow" w:cs="Arial"/>
              </w:rPr>
              <w:t>Mokraćni sustav, Muški spolni sustav, Ženski spolni sustav</w:t>
            </w:r>
            <w:r>
              <w:rPr>
                <w:rFonts w:ascii="Arial Narrow" w:hAnsi="Arial Narrow" w:cs="Arial"/>
              </w:rPr>
              <w:t xml:space="preserve">  3P, 6V, IU 1, IU 2</w:t>
            </w:r>
          </w:p>
          <w:p w14:paraId="1E38D8BF" w14:textId="77777777" w:rsidR="00C372E2" w:rsidRDefault="00C372E2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C372E2">
              <w:rPr>
                <w:rFonts w:ascii="Arial Narrow" w:hAnsi="Arial Narrow" w:cs="Arial"/>
              </w:rPr>
              <w:t>Mokraćni sustav</w:t>
            </w:r>
            <w:r>
              <w:rPr>
                <w:rFonts w:ascii="Arial Narrow" w:hAnsi="Arial Narrow" w:cs="Arial"/>
              </w:rPr>
              <w:t xml:space="preserve"> – bubreg, ureter, mokraćni mjehur</w:t>
            </w:r>
          </w:p>
          <w:p w14:paraId="21FA8D8B" w14:textId="77777777" w:rsidR="00C372E2" w:rsidRDefault="00C372E2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Muški spolni sustav – testisi, prostata</w:t>
            </w:r>
          </w:p>
          <w:p w14:paraId="6E844EBB" w14:textId="77777777" w:rsidR="00C372E2" w:rsidRDefault="00C372E2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Ženski spolni sustav – rodnica, jajovod, jajnik, maternica</w:t>
            </w:r>
          </w:p>
          <w:p w14:paraId="08931634" w14:textId="77777777" w:rsidR="00C372E2" w:rsidRDefault="00C372E2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D04BC6">
              <w:rPr>
                <w:rFonts w:ascii="Arial Narrow" w:hAnsi="Arial Narrow" w:cs="Arial"/>
                <w:b/>
              </w:rPr>
              <w:t>Tema 5</w:t>
            </w:r>
            <w:r>
              <w:rPr>
                <w:rFonts w:ascii="Arial Narrow" w:hAnsi="Arial Narrow" w:cs="Arial"/>
              </w:rPr>
              <w:t xml:space="preserve">  Endokrini sustav, Dojka, Koža   3P, 6V, IU 1, IU 2</w:t>
            </w:r>
          </w:p>
          <w:p w14:paraId="0B3988EC" w14:textId="6B3429DD" w:rsidR="00C372E2" w:rsidRPr="00C372E2" w:rsidRDefault="00C372E2" w:rsidP="00222C28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Endokrini sustav – hipofiza, štitna žlijezda, doštitne žlijezde, nadbubrežne žlijezde</w:t>
            </w:r>
            <w:r w:rsidRPr="00C372E2">
              <w:rPr>
                <w:rFonts w:ascii="Arial Narrow" w:hAnsi="Arial Narrow" w:cs="Arial"/>
              </w:rPr>
              <w:t xml:space="preserve"> 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66A4257" w14:textId="61F83B82" w:rsidR="001A766D" w:rsidRDefault="001A766D" w:rsidP="001A766D">
            <w:pPr>
              <w:pStyle w:val="ListParagraph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  <w:r w:rsidR="003F4F60">
              <w:rPr>
                <w:rFonts w:ascii="Arial Narrow" w:hAnsi="Arial Narrow"/>
              </w:rPr>
              <w:t xml:space="preserve"> – student treba biti prisutan najmanje na 80% sati predavanja te na 100% vježbovne nastave. Evidencija prisutnosti provodi se prozivanjem/pomoću potpisnih listi.</w:t>
            </w:r>
          </w:p>
          <w:p w14:paraId="0ACA6698" w14:textId="77777777" w:rsidR="00F612D6" w:rsidRDefault="00F612D6" w:rsidP="00F612D6">
            <w:pPr>
              <w:pStyle w:val="ListParagraph"/>
              <w:spacing w:before="60" w:after="60"/>
              <w:ind w:left="601"/>
              <w:rPr>
                <w:rFonts w:ascii="Arial Narrow" w:hAnsi="Arial Narrow"/>
              </w:rPr>
            </w:pPr>
          </w:p>
          <w:p w14:paraId="79CBBD34" w14:textId="281CCF6F" w:rsidR="001A766D" w:rsidRDefault="001A766D" w:rsidP="001A766D">
            <w:pPr>
              <w:pStyle w:val="ListParagraph"/>
              <w:numPr>
                <w:ilvl w:val="0"/>
                <w:numId w:val="17"/>
              </w:numPr>
              <w:spacing w:before="60" w:after="60"/>
              <w:ind w:left="601" w:hanging="283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Aktivno sudjelovanje u nastavi</w:t>
            </w:r>
            <w:r w:rsidR="003F4F60">
              <w:rPr>
                <w:rFonts w:ascii="Arial Narrow" w:hAnsi="Arial Narrow"/>
              </w:rPr>
              <w:t xml:space="preserve"> – studenti su obvezni aktivno sudjelovati osobito tijekom vježbovne nastave</w:t>
            </w:r>
          </w:p>
          <w:p w14:paraId="155D789C" w14:textId="2D967032" w:rsidR="001A766D" w:rsidRDefault="001A766D" w:rsidP="00F00968">
            <w:pPr>
              <w:pStyle w:val="ListParagraph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6DD3AEF2" w:rsidR="001727D7" w:rsidRDefault="00D04BC6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Tijekom vježbovne nastave provjera znanja u smislu prepoznavanja tkiva i organa u histološkim preparatima. Student mora znati prepoznati i opisati tri histološka preparata. Sve odrađene vježbe i prepoznata tri histološka preparata uvjet su za dobivanje potpisa iz vježbovne nastave i izlazak na ispit.</w:t>
            </w:r>
          </w:p>
          <w:p w14:paraId="6CEB6715" w14:textId="745D07C5" w:rsidR="00D04BC6" w:rsidRDefault="00D04BC6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Završni ispit je pismeni i sastoji se od testa s 30 pitanja s ponuđenim odgovorima te dva opisna pitanja, tak</w:t>
            </w:r>
            <w:r w:rsidR="00B34093">
              <w:rPr>
                <w:rFonts w:ascii="Arial Narrow" w:hAnsi="Arial Narrow"/>
                <w:color w:val="000000"/>
              </w:rPr>
              <w:t>o da ispit ima ukupno 32 boda</w:t>
            </w:r>
            <w:r>
              <w:rPr>
                <w:rFonts w:ascii="Arial Narrow" w:hAnsi="Arial Narrow"/>
                <w:color w:val="000000"/>
              </w:rPr>
              <w:t xml:space="preserve">. </w:t>
            </w:r>
            <w:r w:rsidR="00B34093">
              <w:rPr>
                <w:rFonts w:ascii="Arial Narrow" w:hAnsi="Arial Narrow"/>
                <w:color w:val="000000"/>
              </w:rPr>
              <w:t>Prolaznost testa zahtjeva najmanje 60% točnih odgovora.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84431" w14:textId="16BDAAE1" w:rsidR="00C371ED" w:rsidRPr="00C371ED" w:rsidRDefault="003F4F60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Šarčević B. Histologija. Zagreb: Zdravstveno veleučilište, 2020.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480D889" w14:textId="77777777" w:rsidR="00C371ED" w:rsidRDefault="003F4F60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Junqueria L.C. i sur. Osnove histologije (prema 10.američkom izdanju). Zagreb: Školska knjiga, 2005.</w:t>
            </w:r>
          </w:p>
          <w:p w14:paraId="08494737" w14:textId="1D0894BE" w:rsidR="003F4F60" w:rsidRPr="00C371ED" w:rsidRDefault="003F4F60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Durst-Živković B. Praktikum iz histologije. Zagreb: Školska knjiga, 2007</w:t>
            </w:r>
            <w:r w:rsidR="0064635C">
              <w:rPr>
                <w:rFonts w:ascii="Arial Narrow" w:hAnsi="Arial Narrow" w:cs="Arial"/>
              </w:rPr>
              <w:t>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83C8" w14:textId="77777777" w:rsidR="00197D6B" w:rsidRDefault="0064635C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Konzultacije su uz prethodnu najavu na e-mail moguće na Zavodu za patologiju, MEF, Šalata 10</w:t>
            </w:r>
          </w:p>
          <w:p w14:paraId="5488EFAD" w14:textId="2A1B9397" w:rsidR="0064635C" w:rsidRPr="006A24FB" w:rsidRDefault="0064635C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(privremena adresa Petrova 113), srijeda 12.00-13.00 prof.dr.sc. Božena Šarčević Weitner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44E" w14:textId="6F7F5C3B" w:rsidR="009F4EAB" w:rsidRPr="008837BA" w:rsidRDefault="00222C28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Prof.dr.sc. Božena Šarčević Weitner, e-mail: </w:t>
            </w:r>
            <w:r w:rsidR="0064635C">
              <w:rPr>
                <w:rFonts w:ascii="Arial Narrow" w:hAnsi="Arial Narrow" w:cs="Arial"/>
              </w:rPr>
              <w:t>sarcevic.bozena@gmail.com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1674" w14:textId="77777777" w:rsidR="00D20E6A" w:rsidRDefault="00D20E6A" w:rsidP="002A7C1B">
      <w:r>
        <w:separator/>
      </w:r>
    </w:p>
  </w:endnote>
  <w:endnote w:type="continuationSeparator" w:id="0">
    <w:p w14:paraId="71658A81" w14:textId="77777777" w:rsidR="00D20E6A" w:rsidRDefault="00D20E6A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3C334" w14:textId="77777777" w:rsidR="00D20E6A" w:rsidRDefault="00D20E6A" w:rsidP="002A7C1B">
      <w:r>
        <w:separator/>
      </w:r>
    </w:p>
  </w:footnote>
  <w:footnote w:type="continuationSeparator" w:id="0">
    <w:p w14:paraId="620EDE9A" w14:textId="77777777" w:rsidR="00D20E6A" w:rsidRDefault="00D20E6A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6153"/>
    <w:multiLevelType w:val="hybridMultilevel"/>
    <w:tmpl w:val="BFE2F9F0"/>
    <w:lvl w:ilvl="0" w:tplc="DB82B210">
      <w:start w:val="2"/>
      <w:numFmt w:val="bullet"/>
      <w:lvlText w:val="-"/>
      <w:lvlJc w:val="left"/>
      <w:pPr>
        <w:ind w:left="465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4"/>
  </w:num>
  <w:num w:numId="8">
    <w:abstractNumId w:val="28"/>
  </w:num>
  <w:num w:numId="9">
    <w:abstractNumId w:val="26"/>
  </w:num>
  <w:num w:numId="10">
    <w:abstractNumId w:val="19"/>
  </w:num>
  <w:num w:numId="11">
    <w:abstractNumId w:val="21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7"/>
  </w:num>
  <w:num w:numId="17">
    <w:abstractNumId w:val="23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9"/>
  </w:num>
  <w:num w:numId="23">
    <w:abstractNumId w:val="25"/>
  </w:num>
  <w:num w:numId="24">
    <w:abstractNumId w:val="30"/>
  </w:num>
  <w:num w:numId="25">
    <w:abstractNumId w:val="13"/>
  </w:num>
  <w:num w:numId="26">
    <w:abstractNumId w:val="12"/>
  </w:num>
  <w:num w:numId="27">
    <w:abstractNumId w:val="22"/>
  </w:num>
  <w:num w:numId="28">
    <w:abstractNumId w:val="10"/>
  </w:num>
  <w:num w:numId="29">
    <w:abstractNumId w:val="3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E4095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05A03"/>
    <w:rsid w:val="00222C28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3899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3F4F60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169CB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35C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08F5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046F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E6849"/>
    <w:rsid w:val="00AF04B6"/>
    <w:rsid w:val="00AF4B19"/>
    <w:rsid w:val="00AF4ED2"/>
    <w:rsid w:val="00B05D69"/>
    <w:rsid w:val="00B070E2"/>
    <w:rsid w:val="00B077AA"/>
    <w:rsid w:val="00B15856"/>
    <w:rsid w:val="00B305F9"/>
    <w:rsid w:val="00B34093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372E2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04BC6"/>
    <w:rsid w:val="00D16C02"/>
    <w:rsid w:val="00D20E6A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4" Type="http://schemas.openxmlformats.org/officeDocument/2006/relationships/webSettings" Target="webSetting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65013D260534884F9E8A5CBD83011" ma:contentTypeVersion="0" ma:contentTypeDescription="Stvaranje novog dokumenta." ma:contentTypeScope="" ma:versionID="080043fa2f6e4cefb6c557892628f8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5304D-7892-4457-B74E-1EEE550CC1AC}"/>
</file>

<file path=customXml/itemProps2.xml><?xml version="1.0" encoding="utf-8"?>
<ds:datastoreItem xmlns:ds="http://schemas.openxmlformats.org/officeDocument/2006/customXml" ds:itemID="{BB3B7F9A-D6D6-4275-A388-55C2D4D437E7}"/>
</file>

<file path=customXml/itemProps3.xml><?xml version="1.0" encoding="utf-8"?>
<ds:datastoreItem xmlns:ds="http://schemas.openxmlformats.org/officeDocument/2006/customXml" ds:itemID="{43C7CFA0-4165-46CC-803F-C05ADED75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ILIĆ IVANA</cp:lastModifiedBy>
  <cp:revision>3</cp:revision>
  <dcterms:created xsi:type="dcterms:W3CDTF">2023-09-22T06:15:00Z</dcterms:created>
  <dcterms:modified xsi:type="dcterms:W3CDTF">2023-09-22T06:16:00Z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0x0101001BF65013D260534884F9E8A5CBD83011</vt:lpwstr>
  </property>
</Properties>
</file>