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3"/>
        <w:gridCol w:w="2359"/>
        <w:gridCol w:w="1818"/>
        <w:gridCol w:w="2905"/>
        <w:gridCol w:w="11"/>
      </w:tblGrid>
      <w:tr w:rsidR="00A54DBD" w:rsidRPr="00353F5C" w14:paraId="6CDA4B5C" w14:textId="77777777" w:rsidTr="00354F0B">
        <w:trPr>
          <w:gridAfter w:val="1"/>
          <w:wAfter w:w="7" w:type="pct"/>
          <w:trHeight w:hRule="exact" w:val="436"/>
          <w:jc w:val="center"/>
        </w:trPr>
        <w:tc>
          <w:tcPr>
            <w:tcW w:w="49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354F0B">
        <w:trPr>
          <w:gridAfter w:val="1"/>
          <w:wAfter w:w="7" w:type="pct"/>
          <w:trHeight w:val="405"/>
          <w:jc w:val="center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26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257F54D1" w:rsidR="00A54DBD" w:rsidRPr="000C472A" w:rsidRDefault="00E34E2A" w:rsidP="00A774A2">
            <w:pPr>
              <w:pStyle w:val="Naslov2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Motoričke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sposobnosti</w:t>
            </w:r>
            <w:proofErr w:type="spellEnd"/>
            <w:r>
              <w:rPr>
                <w:b w:val="0"/>
                <w:sz w:val="24"/>
              </w:rPr>
              <w:t xml:space="preserve"> u </w:t>
            </w:r>
            <w:proofErr w:type="spellStart"/>
            <w:r>
              <w:rPr>
                <w:b w:val="0"/>
                <w:sz w:val="24"/>
              </w:rPr>
              <w:t>tjelesnoj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aktivnosti</w:t>
            </w:r>
            <w:proofErr w:type="spellEnd"/>
          </w:p>
        </w:tc>
      </w:tr>
      <w:tr w:rsidR="003F1AF6" w:rsidRPr="00353F5C" w14:paraId="6FA0E17E" w14:textId="77777777" w:rsidTr="00354F0B">
        <w:trPr>
          <w:gridAfter w:val="1"/>
          <w:wAfter w:w="7" w:type="pct"/>
          <w:trHeight w:val="405"/>
          <w:jc w:val="center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26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2489CE8D" w:rsidR="003F1AF6" w:rsidRPr="00050BAF" w:rsidRDefault="00E34E2A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fizioterapija</w:t>
            </w:r>
          </w:p>
        </w:tc>
      </w:tr>
      <w:tr w:rsidR="00A54DBD" w:rsidRPr="00353F5C" w14:paraId="616362F7" w14:textId="77777777" w:rsidTr="00354F0B">
        <w:trPr>
          <w:gridAfter w:val="1"/>
          <w:wAfter w:w="7" w:type="pct"/>
          <w:trHeight w:val="405"/>
          <w:jc w:val="center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26" w:type="pct"/>
            <w:gridSpan w:val="3"/>
            <w:tcBorders>
              <w:left w:val="single" w:sz="4" w:space="0" w:color="000000"/>
            </w:tcBorders>
            <w:vAlign w:val="center"/>
          </w:tcPr>
          <w:p w14:paraId="45614944" w14:textId="77777777" w:rsidR="00672664" w:rsidRPr="002F3507" w:rsidRDefault="00672664" w:rsidP="0067266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Doc.dr.sc. Ozren Rađenović</w:t>
            </w:r>
          </w:p>
          <w:p w14:paraId="20BBD83D" w14:textId="4044A0A0" w:rsidR="00407F5F" w:rsidRPr="00353F5C" w:rsidRDefault="00672664" w:rsidP="0067266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Ivan Jurak, </w:t>
            </w:r>
            <w:proofErr w:type="spellStart"/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mag.physioth</w:t>
            </w:r>
            <w:proofErr w:type="spellEnd"/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</w:tr>
      <w:tr w:rsidR="00407F5F" w:rsidRPr="00353F5C" w14:paraId="4C726D90" w14:textId="77777777" w:rsidTr="00354F0B">
        <w:trPr>
          <w:gridAfter w:val="1"/>
          <w:wAfter w:w="7" w:type="pct"/>
          <w:trHeight w:val="405"/>
          <w:jc w:val="center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26" w:type="pct"/>
            <w:gridSpan w:val="3"/>
            <w:tcBorders>
              <w:left w:val="single" w:sz="4" w:space="0" w:color="000000"/>
            </w:tcBorders>
            <w:vAlign w:val="center"/>
          </w:tcPr>
          <w:p w14:paraId="02E90F6F" w14:textId="77777777" w:rsidR="000B4A0A" w:rsidRDefault="00E34E2A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Vjeran Švaić</w:t>
            </w:r>
            <w:r w:rsidR="0027215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</w:t>
            </w:r>
            <w:r w:rsidR="0027215E"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27215E"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mag.cin</w:t>
            </w:r>
            <w:proofErr w:type="spellEnd"/>
            <w:r w:rsidR="0027215E"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., </w:t>
            </w:r>
            <w:proofErr w:type="spellStart"/>
            <w:r w:rsidR="0027215E"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dipl.physioth.</w:t>
            </w:r>
            <w:proofErr w:type="spellEnd"/>
          </w:p>
          <w:p w14:paraId="00CD3733" w14:textId="77777777" w:rsidR="000B4A0A" w:rsidRDefault="003A5250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Filip</w:t>
            </w:r>
            <w:r w:rsidR="00E34E2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Bolčević</w:t>
            </w:r>
            <w:r w:rsidR="0027215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27215E"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mag.cin</w:t>
            </w:r>
            <w:proofErr w:type="spellEnd"/>
            <w:r w:rsidR="0027215E"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  <w:p w14:paraId="7F787D78" w14:textId="5BCB46A3" w:rsidR="00CE4A89" w:rsidRDefault="000B4A0A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</w:t>
            </w:r>
            <w:r w:rsidR="0027215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oc.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 w:rsidR="0027215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 w:rsidR="0027215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sc. </w:t>
            </w:r>
            <w:r w:rsidR="00E34E2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Ivan Vrbik</w:t>
            </w:r>
          </w:p>
        </w:tc>
      </w:tr>
      <w:tr w:rsidR="00A54DBD" w:rsidRPr="00353F5C" w14:paraId="6D96F618" w14:textId="77777777" w:rsidTr="00354F0B">
        <w:trPr>
          <w:gridAfter w:val="1"/>
          <w:wAfter w:w="7" w:type="pct"/>
          <w:trHeight w:val="405"/>
          <w:jc w:val="center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26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354F0B">
        <w:trPr>
          <w:gridAfter w:val="1"/>
          <w:wAfter w:w="7" w:type="pct"/>
          <w:trHeight w:val="405"/>
          <w:jc w:val="center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08" w:type="pct"/>
            <w:tcBorders>
              <w:left w:val="single" w:sz="4" w:space="0" w:color="000000"/>
            </w:tcBorders>
            <w:vAlign w:val="center"/>
          </w:tcPr>
          <w:p w14:paraId="79F63350" w14:textId="1D253C89" w:rsidR="005D2D5C" w:rsidRPr="00353F5C" w:rsidRDefault="00E34E2A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1.</w:t>
            </w:r>
          </w:p>
        </w:tc>
        <w:tc>
          <w:tcPr>
            <w:tcW w:w="1008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1" w:type="pct"/>
            <w:tcBorders>
              <w:left w:val="single" w:sz="4" w:space="0" w:color="000000"/>
            </w:tcBorders>
            <w:vAlign w:val="center"/>
          </w:tcPr>
          <w:p w14:paraId="6FA1D0D7" w14:textId="04F66807" w:rsidR="005D2D5C" w:rsidRPr="00353F5C" w:rsidRDefault="00E34E2A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zimski</w:t>
            </w:r>
          </w:p>
        </w:tc>
      </w:tr>
      <w:tr w:rsidR="00CC267B" w:rsidRPr="00353F5C" w14:paraId="2AEA6400" w14:textId="77777777" w:rsidTr="00354F0B">
        <w:trPr>
          <w:gridAfter w:val="1"/>
          <w:wAfter w:w="7" w:type="pct"/>
          <w:trHeight w:val="145"/>
          <w:jc w:val="center"/>
        </w:trPr>
        <w:tc>
          <w:tcPr>
            <w:tcW w:w="10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78BC1E67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  <w:r w:rsidR="003A525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611" w:type="pct"/>
            <w:tcBorders>
              <w:left w:val="single" w:sz="4" w:space="0" w:color="000000"/>
            </w:tcBorders>
            <w:vAlign w:val="center"/>
          </w:tcPr>
          <w:p w14:paraId="4E4AE971" w14:textId="4425C9D1" w:rsidR="00CC267B" w:rsidRPr="00604E5E" w:rsidRDefault="003A5250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5.0</w:t>
            </w:r>
          </w:p>
        </w:tc>
      </w:tr>
      <w:tr w:rsidR="00CC267B" w:rsidRPr="00353F5C" w14:paraId="1F829501" w14:textId="77777777" w:rsidTr="00354F0B">
        <w:trPr>
          <w:gridAfter w:val="1"/>
          <w:wAfter w:w="7" w:type="pct"/>
          <w:trHeight w:val="145"/>
          <w:jc w:val="center"/>
        </w:trPr>
        <w:tc>
          <w:tcPr>
            <w:tcW w:w="1067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1" w:type="pct"/>
            <w:tcBorders>
              <w:left w:val="single" w:sz="4" w:space="0" w:color="000000"/>
            </w:tcBorders>
            <w:vAlign w:val="center"/>
          </w:tcPr>
          <w:p w14:paraId="622E265C" w14:textId="2000A328" w:rsidR="00CC267B" w:rsidRPr="00604E5E" w:rsidRDefault="00E34E2A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30</w:t>
            </w:r>
            <w:r w:rsidR="000D6B93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P +</w:t>
            </w:r>
            <w:r w:rsidR="00B86692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30</w:t>
            </w:r>
            <w:r w:rsidR="000D6B93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M</w:t>
            </w:r>
          </w:p>
        </w:tc>
      </w:tr>
      <w:tr w:rsidR="00A54DBD" w:rsidRPr="00353F5C" w14:paraId="40FBC626" w14:textId="77777777" w:rsidTr="00354F0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38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354F0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38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354F0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749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33420D2" w14:textId="55D80AF1" w:rsidR="000A69CE" w:rsidRPr="00B46FA5" w:rsidRDefault="00B46FA5" w:rsidP="00876C87">
            <w:pPr>
              <w:spacing w:before="60" w:after="60"/>
              <w:ind w:left="311"/>
              <w:rPr>
                <w:rFonts w:ascii="Arial Narrow" w:hAnsi="Arial Narrow" w:cs="Arial"/>
              </w:rPr>
            </w:pPr>
            <w:r w:rsidRPr="00B46FA5">
              <w:rPr>
                <w:rFonts w:ascii="Arial Narrow" w:hAnsi="Arial Narrow" w:cs="Arial"/>
              </w:rPr>
              <w:t>Upoznati student</w:t>
            </w:r>
            <w:r w:rsidR="00722BD2">
              <w:rPr>
                <w:rFonts w:ascii="Arial Narrow" w:hAnsi="Arial Narrow" w:cs="Arial"/>
              </w:rPr>
              <w:t>e</w:t>
            </w:r>
            <w:r w:rsidRPr="00B46FA5">
              <w:rPr>
                <w:rFonts w:ascii="Arial Narrow" w:hAnsi="Arial Narrow" w:cs="Arial"/>
              </w:rPr>
              <w:t xml:space="preserve"> s </w:t>
            </w:r>
            <w:r w:rsidR="004A207F">
              <w:rPr>
                <w:rFonts w:ascii="Arial Narrow" w:hAnsi="Arial Narrow" w:cs="Arial"/>
              </w:rPr>
              <w:t xml:space="preserve">osnovama </w:t>
            </w:r>
            <w:r w:rsidRPr="00B46FA5">
              <w:rPr>
                <w:rFonts w:ascii="Arial Narrow" w:hAnsi="Arial Narrow" w:cs="Arial"/>
              </w:rPr>
              <w:t>motorički</w:t>
            </w:r>
            <w:r w:rsidR="00C15714">
              <w:rPr>
                <w:rFonts w:ascii="Arial Narrow" w:hAnsi="Arial Narrow" w:cs="Arial"/>
              </w:rPr>
              <w:t>h</w:t>
            </w:r>
            <w:r w:rsidRPr="00B46FA5">
              <w:rPr>
                <w:rFonts w:ascii="Arial Narrow" w:hAnsi="Arial Narrow" w:cs="Arial"/>
              </w:rPr>
              <w:t xml:space="preserve"> sposobnosti, načinima i provedbom testiranja te primjenom u tjelesnim aktivnostima. </w:t>
            </w:r>
            <w:r w:rsidR="00C15714">
              <w:rPr>
                <w:rFonts w:ascii="Arial Narrow" w:hAnsi="Arial Narrow" w:cs="Arial"/>
              </w:rPr>
              <w:t>Ujedno je cilj uključiti studente u sve faze razvoja motoričkih sposobnosti uz mogućnost planiranja i programiranja tranzitivnih procesa u sistemu provedbe trenažnog procesa.</w:t>
            </w:r>
            <w:r w:rsidR="00722BD2">
              <w:rPr>
                <w:rFonts w:ascii="Arial Narrow" w:hAnsi="Arial Narrow" w:cs="Arial"/>
              </w:rPr>
              <w:t xml:space="preserve"> Upoznati studente s metodičko organizacijskim oblicima provedbe transformacijskih procesa.</w:t>
            </w:r>
          </w:p>
        </w:tc>
      </w:tr>
      <w:tr w:rsidR="000A69CE" w:rsidRPr="00353F5C" w14:paraId="725BDCE1" w14:textId="77777777" w:rsidTr="00354F0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38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354F0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38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48F49F1A" w:rsidR="000A69CE" w:rsidRDefault="00C15714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uvjeta.</w:t>
            </w:r>
          </w:p>
        </w:tc>
      </w:tr>
      <w:tr w:rsidR="00A54DBD" w:rsidRPr="00353F5C" w14:paraId="390A736E" w14:textId="77777777" w:rsidTr="00354F0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9"/>
        </w:trPr>
        <w:tc>
          <w:tcPr>
            <w:tcW w:w="5000" w:type="pct"/>
            <w:gridSpan w:val="5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354F0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vAlign w:val="center"/>
          </w:tcPr>
          <w:p w14:paraId="05E8FEF8" w14:textId="7B56E7D4" w:rsidR="00B46FA5" w:rsidRPr="00C15714" w:rsidRDefault="00722BD2" w:rsidP="00C15714">
            <w:pPr>
              <w:pStyle w:val="Odlomakpopisa"/>
              <w:numPr>
                <w:ilvl w:val="0"/>
                <w:numId w:val="35"/>
              </w:numPr>
              <w:spacing w:before="60" w:after="60"/>
              <w:ind w:left="447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prepoznati osnovne postavke transformacijiskih procesa</w:t>
            </w:r>
            <w:r w:rsidR="00B46FA5" w:rsidRPr="00C15714">
              <w:rPr>
                <w:rFonts w:ascii="Arial Narrow" w:eastAsia="MS Mincho" w:hAnsi="Arial Narrow" w:cs="Arial"/>
                <w:noProof/>
              </w:rPr>
              <w:t xml:space="preserve"> (IU1)</w:t>
            </w:r>
            <w:r w:rsidR="00C15714">
              <w:rPr>
                <w:rFonts w:ascii="Arial Narrow" w:eastAsia="MS Mincho" w:hAnsi="Arial Narrow" w:cs="Arial"/>
                <w:noProof/>
              </w:rPr>
              <w:t>;</w:t>
            </w:r>
          </w:p>
          <w:p w14:paraId="019FCE84" w14:textId="10CA356F" w:rsidR="00722BD2" w:rsidRPr="00722BD2" w:rsidRDefault="00722BD2" w:rsidP="00C15714">
            <w:pPr>
              <w:pStyle w:val="Odlomakpopisa"/>
              <w:numPr>
                <w:ilvl w:val="0"/>
                <w:numId w:val="35"/>
              </w:numPr>
              <w:spacing w:before="60" w:after="60"/>
              <w:ind w:left="447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klasificirati motoričke sposobnosti (IU2)</w:t>
            </w:r>
            <w:r w:rsidR="00DD2AF8">
              <w:rPr>
                <w:rFonts w:ascii="Arial Narrow" w:hAnsi="Arial Narrow" w:cs="Arial"/>
              </w:rPr>
              <w:t>;</w:t>
            </w:r>
          </w:p>
          <w:p w14:paraId="568A1495" w14:textId="5D270A0A" w:rsidR="00B46FA5" w:rsidRPr="00C15714" w:rsidRDefault="00722BD2" w:rsidP="00C15714">
            <w:pPr>
              <w:pStyle w:val="Odlomakpopisa"/>
              <w:numPr>
                <w:ilvl w:val="0"/>
                <w:numId w:val="35"/>
              </w:numPr>
              <w:spacing w:before="60" w:after="60"/>
              <w:ind w:left="447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p</w:t>
            </w:r>
            <w:r w:rsidR="00670197" w:rsidRPr="00C15714">
              <w:rPr>
                <w:rFonts w:ascii="Arial Narrow" w:eastAsia="MS Mincho" w:hAnsi="Arial Narrow" w:cs="Arial"/>
                <w:noProof/>
              </w:rPr>
              <w:t>lanirati provedbu programa unaprijeđenja motoričkih spsobnosti u različitim oblicima tjelesne aktivnosti</w:t>
            </w:r>
            <w:r w:rsidR="00B46FA5" w:rsidRPr="00C15714">
              <w:rPr>
                <w:rFonts w:ascii="Arial Narrow" w:eastAsia="MS Mincho" w:hAnsi="Arial Narrow" w:cs="Arial"/>
                <w:noProof/>
              </w:rPr>
              <w:t xml:space="preserve"> (IU</w:t>
            </w:r>
            <w:r>
              <w:rPr>
                <w:rFonts w:ascii="Arial Narrow" w:eastAsia="MS Mincho" w:hAnsi="Arial Narrow" w:cs="Arial"/>
                <w:noProof/>
              </w:rPr>
              <w:t>3</w:t>
            </w:r>
            <w:r w:rsidR="00B46FA5" w:rsidRPr="00C15714">
              <w:rPr>
                <w:rFonts w:ascii="Arial Narrow" w:eastAsia="MS Mincho" w:hAnsi="Arial Narrow" w:cs="Arial"/>
                <w:noProof/>
              </w:rPr>
              <w:t>)</w:t>
            </w:r>
            <w:r w:rsidR="00C15714">
              <w:rPr>
                <w:rFonts w:ascii="Arial Narrow" w:eastAsia="MS Mincho" w:hAnsi="Arial Narrow" w:cs="Arial"/>
                <w:noProof/>
              </w:rPr>
              <w:t>;</w:t>
            </w:r>
          </w:p>
          <w:p w14:paraId="149F46B7" w14:textId="01234521" w:rsidR="00953340" w:rsidRPr="00C15714" w:rsidRDefault="00670197" w:rsidP="00C15714">
            <w:pPr>
              <w:pStyle w:val="Odlomakpopisa"/>
              <w:numPr>
                <w:ilvl w:val="0"/>
                <w:numId w:val="35"/>
              </w:numPr>
              <w:spacing w:before="60" w:after="60"/>
              <w:ind w:left="447"/>
              <w:jc w:val="both"/>
              <w:rPr>
                <w:rFonts w:ascii="Arial Narrow" w:eastAsiaTheme="minorHAnsi" w:hAnsi="Arial Narrow"/>
              </w:rPr>
            </w:pPr>
            <w:r w:rsidRPr="00C15714">
              <w:rPr>
                <w:rFonts w:ascii="Arial Narrow" w:eastAsiaTheme="minorHAnsi" w:hAnsi="Arial Narrow"/>
              </w:rPr>
              <w:t>razumjeti potrebu provedbe motoričkog testiranja</w:t>
            </w:r>
            <w:r>
              <w:rPr>
                <w:rFonts w:ascii="Arial Narrow" w:eastAsiaTheme="minorHAnsi" w:hAnsi="Arial Narrow"/>
              </w:rPr>
              <w:t xml:space="preserve"> i provesti motoričko testiranje</w:t>
            </w:r>
            <w:r w:rsidR="00B46FA5" w:rsidRPr="00C15714">
              <w:rPr>
                <w:rFonts w:ascii="Arial Narrow" w:eastAsia="MS Mincho" w:hAnsi="Arial Narrow" w:cs="Arial"/>
                <w:noProof/>
              </w:rPr>
              <w:t xml:space="preserve"> (IU</w:t>
            </w:r>
            <w:r w:rsidR="00722BD2">
              <w:rPr>
                <w:rFonts w:ascii="Arial Narrow" w:eastAsia="MS Mincho" w:hAnsi="Arial Narrow" w:cs="Arial"/>
                <w:noProof/>
              </w:rPr>
              <w:t>4</w:t>
            </w:r>
            <w:r w:rsidR="00B46FA5" w:rsidRPr="00C15714">
              <w:rPr>
                <w:rFonts w:ascii="Arial Narrow" w:eastAsia="MS Mincho" w:hAnsi="Arial Narrow" w:cs="Arial"/>
                <w:noProof/>
              </w:rPr>
              <w:t>)</w:t>
            </w:r>
            <w:r w:rsidR="00C15714">
              <w:rPr>
                <w:rFonts w:ascii="Arial Narrow" w:eastAsia="MS Mincho" w:hAnsi="Arial Narrow" w:cs="Arial"/>
                <w:noProof/>
              </w:rPr>
              <w:t>;</w:t>
            </w:r>
          </w:p>
          <w:p w14:paraId="649886A1" w14:textId="7973DBB8" w:rsidR="00C15714" w:rsidRPr="00C15714" w:rsidRDefault="00670197" w:rsidP="00C15714">
            <w:pPr>
              <w:pStyle w:val="Odlomakpopisa"/>
              <w:numPr>
                <w:ilvl w:val="0"/>
                <w:numId w:val="35"/>
              </w:numPr>
              <w:spacing w:before="60" w:after="60"/>
              <w:ind w:left="447"/>
              <w:jc w:val="both"/>
              <w:rPr>
                <w:rFonts w:ascii="Arial Narrow" w:eastAsiaTheme="minorHAnsi" w:hAnsi="Arial Narrow"/>
              </w:rPr>
            </w:pPr>
            <w:r w:rsidRPr="00C15714">
              <w:rPr>
                <w:rFonts w:ascii="Arial Narrow" w:eastAsiaTheme="minorHAnsi" w:hAnsi="Arial Narrow"/>
              </w:rPr>
              <w:t>interpretirati podatke</w:t>
            </w:r>
            <w:r>
              <w:rPr>
                <w:rFonts w:ascii="Arial Narrow" w:eastAsiaTheme="minorHAnsi" w:hAnsi="Arial Narrow"/>
              </w:rPr>
              <w:t xml:space="preserve"> motoričkog testiranja</w:t>
            </w:r>
            <w:r w:rsidRPr="00C15714">
              <w:rPr>
                <w:rFonts w:ascii="Arial Narrow" w:eastAsiaTheme="minorHAnsi" w:hAnsi="Arial Narrow"/>
              </w:rPr>
              <w:t xml:space="preserve"> i smisleno ih primijeniti</w:t>
            </w:r>
            <w:r>
              <w:rPr>
                <w:rFonts w:ascii="Arial Narrow" w:eastAsiaTheme="minorHAnsi" w:hAnsi="Arial Narrow"/>
              </w:rPr>
              <w:t xml:space="preserve"> u praksi</w:t>
            </w:r>
            <w:r w:rsidR="00C15714">
              <w:rPr>
                <w:rFonts w:ascii="Arial Narrow" w:eastAsiaTheme="minorHAnsi" w:hAnsi="Arial Narrow"/>
              </w:rPr>
              <w:t xml:space="preserve"> (IU</w:t>
            </w:r>
            <w:r w:rsidR="00722BD2">
              <w:rPr>
                <w:rFonts w:ascii="Arial Narrow" w:eastAsiaTheme="minorHAnsi" w:hAnsi="Arial Narrow"/>
              </w:rPr>
              <w:t>5</w:t>
            </w:r>
            <w:r w:rsidR="00C15714">
              <w:rPr>
                <w:rFonts w:ascii="Arial Narrow" w:eastAsiaTheme="minorHAnsi" w:hAnsi="Arial Narrow"/>
              </w:rPr>
              <w:t>);</w:t>
            </w:r>
          </w:p>
          <w:p w14:paraId="7D11BC16" w14:textId="21994A75" w:rsidR="00670197" w:rsidRPr="00722BD2" w:rsidRDefault="00DD2AF8" w:rsidP="00722BD2">
            <w:pPr>
              <w:pStyle w:val="Odlomakpopisa"/>
              <w:numPr>
                <w:ilvl w:val="0"/>
                <w:numId w:val="35"/>
              </w:numPr>
              <w:spacing w:before="60" w:after="60"/>
              <w:ind w:left="447"/>
              <w:jc w:val="both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definirati</w:t>
            </w:r>
            <w:r w:rsidR="001E241E">
              <w:rPr>
                <w:rFonts w:ascii="Arial Narrow" w:eastAsiaTheme="minorHAnsi" w:hAnsi="Arial Narrow"/>
              </w:rPr>
              <w:t xml:space="preserve"> osnovne postavke</w:t>
            </w:r>
            <w:r w:rsidR="00621749">
              <w:rPr>
                <w:rFonts w:ascii="Arial Narrow" w:eastAsiaTheme="minorHAnsi" w:hAnsi="Arial Narrow"/>
              </w:rPr>
              <w:t xml:space="preserve"> teorij</w:t>
            </w:r>
            <w:r w:rsidR="001E241E">
              <w:rPr>
                <w:rFonts w:ascii="Arial Narrow" w:eastAsiaTheme="minorHAnsi" w:hAnsi="Arial Narrow"/>
              </w:rPr>
              <w:t>e</w:t>
            </w:r>
            <w:r w:rsidR="00621749">
              <w:rPr>
                <w:rFonts w:ascii="Arial Narrow" w:eastAsiaTheme="minorHAnsi" w:hAnsi="Arial Narrow"/>
              </w:rPr>
              <w:t xml:space="preserve"> treninga </w:t>
            </w:r>
            <w:r w:rsidR="00621749" w:rsidRPr="00621749">
              <w:rPr>
                <w:rFonts w:ascii="Arial Narrow" w:eastAsiaTheme="minorHAnsi" w:hAnsi="Arial Narrow"/>
              </w:rPr>
              <w:t>(IU</w:t>
            </w:r>
            <w:r w:rsidR="00722BD2">
              <w:rPr>
                <w:rFonts w:ascii="Arial Narrow" w:eastAsiaTheme="minorHAnsi" w:hAnsi="Arial Narrow"/>
              </w:rPr>
              <w:t>6</w:t>
            </w:r>
            <w:r w:rsidR="00621749" w:rsidRPr="00621749">
              <w:rPr>
                <w:rFonts w:ascii="Arial Narrow" w:eastAsiaTheme="minorHAnsi" w:hAnsi="Arial Narrow"/>
              </w:rPr>
              <w:t>)</w:t>
            </w:r>
            <w:r w:rsidR="00722BD2">
              <w:rPr>
                <w:rFonts w:ascii="Arial Narrow" w:eastAsiaTheme="minorHAnsi" w:hAnsi="Arial Narrow"/>
              </w:rPr>
              <w:t>.</w:t>
            </w:r>
          </w:p>
        </w:tc>
      </w:tr>
      <w:tr w:rsidR="00A54DBD" w:rsidRPr="00353F5C" w14:paraId="0DDB6C8D" w14:textId="77777777" w:rsidTr="00354F0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5000" w:type="pct"/>
            <w:gridSpan w:val="5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354F0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5000" w:type="pct"/>
            <w:gridSpan w:val="5"/>
            <w:vAlign w:val="center"/>
          </w:tcPr>
          <w:p w14:paraId="1ED8F52B" w14:textId="3B2BBE91" w:rsidR="00722BD2" w:rsidRDefault="00722BD2" w:rsidP="00DF3E16">
            <w:pPr>
              <w:numPr>
                <w:ilvl w:val="0"/>
                <w:numId w:val="36"/>
              </w:numPr>
              <w:spacing w:before="60"/>
              <w:ind w:left="447" w:hanging="306"/>
              <w:rPr>
                <w:rFonts w:ascii="Arial Narrow" w:hAnsi="Arial Narrow" w:cs="Arial"/>
              </w:rPr>
            </w:pPr>
            <w:r w:rsidRPr="00722BD2">
              <w:rPr>
                <w:rFonts w:ascii="Arial Narrow" w:hAnsi="Arial Narrow" w:cs="Arial"/>
              </w:rPr>
              <w:t>Temeljne postavke transformacijskih procesa</w:t>
            </w:r>
            <w:r>
              <w:rPr>
                <w:rFonts w:ascii="Arial Narrow" w:hAnsi="Arial Narrow" w:cs="Arial"/>
              </w:rPr>
              <w:t xml:space="preserve">; </w:t>
            </w:r>
            <w:r w:rsidR="001E241E">
              <w:rPr>
                <w:rFonts w:ascii="Arial Narrow" w:hAnsi="Arial Narrow" w:cs="Arial"/>
              </w:rPr>
              <w:t>3</w:t>
            </w:r>
            <w:r>
              <w:rPr>
                <w:rFonts w:ascii="Arial Narrow" w:hAnsi="Arial Narrow" w:cs="Arial"/>
              </w:rPr>
              <w:t>P (IU1)</w:t>
            </w:r>
          </w:p>
          <w:p w14:paraId="63845C7C" w14:textId="751065A2" w:rsidR="004B66A8" w:rsidRPr="00722BD2" w:rsidRDefault="004B66A8" w:rsidP="00DF3E16">
            <w:pPr>
              <w:numPr>
                <w:ilvl w:val="1"/>
                <w:numId w:val="3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Uvod i osnovni pojmovi</w:t>
            </w:r>
          </w:p>
          <w:p w14:paraId="41DF02D3" w14:textId="382BEA29" w:rsidR="00C15714" w:rsidRPr="00C15714" w:rsidRDefault="00C15714" w:rsidP="00DF3E16">
            <w:pPr>
              <w:numPr>
                <w:ilvl w:val="0"/>
                <w:numId w:val="36"/>
              </w:numPr>
              <w:spacing w:before="60"/>
              <w:ind w:left="447" w:hanging="306"/>
              <w:rPr>
                <w:rFonts w:ascii="Arial Narrow" w:hAnsi="Arial Narrow" w:cs="Arial"/>
              </w:rPr>
            </w:pPr>
            <w:r w:rsidRPr="00C15714">
              <w:rPr>
                <w:rFonts w:ascii="Arial Narrow" w:hAnsi="Arial Narrow" w:cs="Arial"/>
              </w:rPr>
              <w:t xml:space="preserve">Osnove i podjela </w:t>
            </w:r>
            <w:r w:rsidR="00621749">
              <w:rPr>
                <w:rFonts w:ascii="Arial Narrow" w:hAnsi="Arial Narrow" w:cs="Arial"/>
              </w:rPr>
              <w:t>motoričkih sposobnosti</w:t>
            </w:r>
            <w:r w:rsidRPr="00C15714">
              <w:rPr>
                <w:rFonts w:ascii="Arial Narrow" w:hAnsi="Arial Narrow" w:cs="Arial"/>
              </w:rPr>
              <w:t xml:space="preserve">; </w:t>
            </w:r>
            <w:r w:rsidR="001E241E">
              <w:rPr>
                <w:rFonts w:ascii="Arial Narrow" w:hAnsi="Arial Narrow" w:cs="Arial"/>
              </w:rPr>
              <w:t>6</w:t>
            </w:r>
            <w:r w:rsidRPr="00C15714">
              <w:rPr>
                <w:rFonts w:ascii="Arial Narrow" w:hAnsi="Arial Narrow" w:cs="Arial"/>
              </w:rPr>
              <w:t>P (IU1</w:t>
            </w:r>
            <w:r w:rsidR="001E241E">
              <w:rPr>
                <w:rFonts w:ascii="Arial Narrow" w:hAnsi="Arial Narrow" w:cs="Arial"/>
              </w:rPr>
              <w:t>; IU2</w:t>
            </w:r>
            <w:r w:rsidR="00B15B35">
              <w:rPr>
                <w:rFonts w:ascii="Arial Narrow" w:hAnsi="Arial Narrow" w:cs="Arial"/>
              </w:rPr>
              <w:t>; IU4)</w:t>
            </w:r>
          </w:p>
          <w:p w14:paraId="3EA5E5BE" w14:textId="4C288097" w:rsidR="00621749" w:rsidRPr="00621749" w:rsidRDefault="00D865CE" w:rsidP="00DF3E16">
            <w:pPr>
              <w:pStyle w:val="Odlomakpopisa"/>
              <w:numPr>
                <w:ilvl w:val="1"/>
                <w:numId w:val="3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Općenito o </w:t>
            </w:r>
            <w:r w:rsidR="00621749" w:rsidRPr="00621749">
              <w:rPr>
                <w:rFonts w:ascii="Arial Narrow" w:hAnsi="Arial Narrow" w:cs="Arial"/>
              </w:rPr>
              <w:t xml:space="preserve"> motoričk</w:t>
            </w:r>
            <w:r>
              <w:rPr>
                <w:rFonts w:ascii="Arial Narrow" w:hAnsi="Arial Narrow" w:cs="Arial"/>
              </w:rPr>
              <w:t>om</w:t>
            </w:r>
            <w:r w:rsidR="00621749" w:rsidRPr="00621749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prostoru</w:t>
            </w:r>
          </w:p>
          <w:p w14:paraId="57026D09" w14:textId="77777777" w:rsidR="00576ED1" w:rsidRDefault="00D865CE" w:rsidP="00DF3E16">
            <w:pPr>
              <w:numPr>
                <w:ilvl w:val="1"/>
                <w:numId w:val="3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Podjela motoričkih sposobnosti</w:t>
            </w:r>
          </w:p>
          <w:p w14:paraId="2A01F1A7" w14:textId="404A3C7F" w:rsidR="004B66A8" w:rsidRDefault="004B66A8" w:rsidP="00DF3E16">
            <w:pPr>
              <w:numPr>
                <w:ilvl w:val="1"/>
                <w:numId w:val="3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Provedba motoričkih testova</w:t>
            </w:r>
          </w:p>
          <w:p w14:paraId="48264684" w14:textId="2F5ABCAC" w:rsidR="00722BD2" w:rsidRPr="00722BD2" w:rsidRDefault="00722BD2" w:rsidP="00DF3E16">
            <w:pPr>
              <w:numPr>
                <w:ilvl w:val="0"/>
                <w:numId w:val="36"/>
              </w:numPr>
              <w:spacing w:before="60"/>
              <w:ind w:left="447" w:hanging="306"/>
              <w:rPr>
                <w:rFonts w:ascii="Arial Narrow" w:hAnsi="Arial Narrow" w:cs="Arial"/>
              </w:rPr>
            </w:pPr>
            <w:r w:rsidRPr="00722BD2">
              <w:rPr>
                <w:rFonts w:ascii="Arial Narrow" w:hAnsi="Arial Narrow" w:cs="Arial"/>
              </w:rPr>
              <w:t>Uvod u teoriju treninga</w:t>
            </w:r>
            <w:r>
              <w:rPr>
                <w:rFonts w:ascii="Arial Narrow" w:hAnsi="Arial Narrow" w:cs="Arial"/>
              </w:rPr>
              <w:t xml:space="preserve">; </w:t>
            </w:r>
            <w:r w:rsidR="007F4403">
              <w:rPr>
                <w:rFonts w:ascii="Arial Narrow" w:hAnsi="Arial Narrow" w:cs="Arial"/>
              </w:rPr>
              <w:t>8</w:t>
            </w:r>
            <w:r>
              <w:rPr>
                <w:rFonts w:ascii="Arial Narrow" w:hAnsi="Arial Narrow" w:cs="Arial"/>
              </w:rPr>
              <w:t>P</w:t>
            </w:r>
            <w:r w:rsidR="001E241E">
              <w:rPr>
                <w:rFonts w:ascii="Arial Narrow" w:hAnsi="Arial Narrow" w:cs="Arial"/>
              </w:rPr>
              <w:t xml:space="preserve"> </w:t>
            </w:r>
            <w:r w:rsidR="001E241E" w:rsidRPr="00C15714">
              <w:rPr>
                <w:rFonts w:ascii="Arial Narrow" w:hAnsi="Arial Narrow" w:cs="Arial"/>
              </w:rPr>
              <w:t>(</w:t>
            </w:r>
            <w:r w:rsidR="001E241E">
              <w:rPr>
                <w:rFonts w:ascii="Arial Narrow" w:hAnsi="Arial Narrow" w:cs="Arial"/>
              </w:rPr>
              <w:t xml:space="preserve">IU3; </w:t>
            </w:r>
            <w:r w:rsidR="001E241E" w:rsidRPr="00C15714">
              <w:rPr>
                <w:rFonts w:ascii="Arial Narrow" w:hAnsi="Arial Narrow" w:cs="Arial"/>
              </w:rPr>
              <w:t>IU</w:t>
            </w:r>
            <w:r w:rsidR="001E241E">
              <w:rPr>
                <w:rFonts w:ascii="Arial Narrow" w:hAnsi="Arial Narrow" w:cs="Arial"/>
              </w:rPr>
              <w:t>6</w:t>
            </w:r>
            <w:r w:rsidR="001E241E" w:rsidRPr="00C15714">
              <w:rPr>
                <w:rFonts w:ascii="Arial Narrow" w:hAnsi="Arial Narrow" w:cs="Arial"/>
              </w:rPr>
              <w:t>)</w:t>
            </w:r>
          </w:p>
          <w:p w14:paraId="7F6BFF87" w14:textId="1A5315D9" w:rsidR="00722BD2" w:rsidRDefault="007F4403" w:rsidP="00354F0B">
            <w:pPr>
              <w:numPr>
                <w:ilvl w:val="1"/>
                <w:numId w:val="3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Analiza sportskih aktivnosti</w:t>
            </w:r>
          </w:p>
          <w:p w14:paraId="61107526" w14:textId="3F386909" w:rsidR="007F4403" w:rsidRDefault="007F4403" w:rsidP="00354F0B">
            <w:pPr>
              <w:numPr>
                <w:ilvl w:val="1"/>
                <w:numId w:val="3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Klasifikacija sporta</w:t>
            </w:r>
          </w:p>
          <w:p w14:paraId="2A925C3C" w14:textId="3F0C7535" w:rsidR="007F4403" w:rsidRDefault="007F4403" w:rsidP="00354F0B">
            <w:pPr>
              <w:numPr>
                <w:ilvl w:val="1"/>
                <w:numId w:val="3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Analiza dimenzije sportaša</w:t>
            </w:r>
          </w:p>
          <w:p w14:paraId="028AAD31" w14:textId="3FEC3E57" w:rsidR="007F4403" w:rsidRDefault="007F4403" w:rsidP="00354F0B">
            <w:pPr>
              <w:numPr>
                <w:ilvl w:val="1"/>
                <w:numId w:val="3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Faktorska struktura sporta</w:t>
            </w:r>
          </w:p>
          <w:p w14:paraId="165A03D4" w14:textId="5BD0BA27" w:rsidR="007F4403" w:rsidRPr="00722BD2" w:rsidRDefault="007F4403" w:rsidP="00354F0B">
            <w:pPr>
              <w:numPr>
                <w:ilvl w:val="1"/>
                <w:numId w:val="3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Treniranost i sportska forma</w:t>
            </w:r>
          </w:p>
          <w:p w14:paraId="68398F8A" w14:textId="0BDA10AB" w:rsidR="00722BD2" w:rsidRDefault="007F4403" w:rsidP="00DF3E16">
            <w:pPr>
              <w:numPr>
                <w:ilvl w:val="0"/>
                <w:numId w:val="36"/>
              </w:numPr>
              <w:spacing w:before="60"/>
              <w:ind w:left="447" w:hanging="30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Metode rada u trenažnom procesu</w:t>
            </w:r>
            <w:r w:rsidR="00722BD2">
              <w:rPr>
                <w:rFonts w:ascii="Arial Narrow" w:hAnsi="Arial Narrow" w:cs="Arial"/>
              </w:rPr>
              <w:t xml:space="preserve">; </w:t>
            </w:r>
            <w:r>
              <w:rPr>
                <w:rFonts w:ascii="Arial Narrow" w:hAnsi="Arial Narrow" w:cs="Arial"/>
              </w:rPr>
              <w:t>2</w:t>
            </w:r>
            <w:r w:rsidR="00722BD2">
              <w:rPr>
                <w:rFonts w:ascii="Arial Narrow" w:hAnsi="Arial Narrow" w:cs="Arial"/>
              </w:rPr>
              <w:t>P</w:t>
            </w:r>
            <w:r w:rsidR="00722BD2" w:rsidRPr="00722BD2">
              <w:rPr>
                <w:rFonts w:ascii="Arial Narrow" w:hAnsi="Arial Narrow" w:cs="Arial"/>
              </w:rPr>
              <w:t xml:space="preserve"> </w:t>
            </w:r>
            <w:r w:rsidR="001E241E" w:rsidRPr="00C15714">
              <w:rPr>
                <w:rFonts w:ascii="Arial Narrow" w:hAnsi="Arial Narrow" w:cs="Arial"/>
              </w:rPr>
              <w:t>(IU</w:t>
            </w:r>
            <w:r w:rsidR="00F91AD8">
              <w:rPr>
                <w:rFonts w:ascii="Arial Narrow" w:hAnsi="Arial Narrow" w:cs="Arial"/>
              </w:rPr>
              <w:t>3</w:t>
            </w:r>
            <w:r w:rsidR="001E241E" w:rsidRPr="00C15714">
              <w:rPr>
                <w:rFonts w:ascii="Arial Narrow" w:hAnsi="Arial Narrow" w:cs="Arial"/>
              </w:rPr>
              <w:t>)</w:t>
            </w:r>
          </w:p>
          <w:p w14:paraId="627A0C7F" w14:textId="08F2B60E" w:rsidR="007F4403" w:rsidRPr="00722BD2" w:rsidRDefault="007F4403" w:rsidP="00354F0B">
            <w:pPr>
              <w:numPr>
                <w:ilvl w:val="1"/>
                <w:numId w:val="3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Sistematizacija podjele</w:t>
            </w:r>
          </w:p>
          <w:p w14:paraId="1E689504" w14:textId="283D847D" w:rsidR="00722BD2" w:rsidRDefault="00722BD2" w:rsidP="00DF3E16">
            <w:pPr>
              <w:numPr>
                <w:ilvl w:val="0"/>
                <w:numId w:val="36"/>
              </w:numPr>
              <w:spacing w:before="60"/>
              <w:ind w:left="447" w:hanging="306"/>
              <w:rPr>
                <w:rFonts w:ascii="Arial Narrow" w:hAnsi="Arial Narrow" w:cs="Arial"/>
              </w:rPr>
            </w:pPr>
            <w:r w:rsidRPr="00722BD2">
              <w:rPr>
                <w:rFonts w:ascii="Arial Narrow" w:hAnsi="Arial Narrow" w:cs="Arial"/>
              </w:rPr>
              <w:t>Metodičko organizacijski oblici rada</w:t>
            </w:r>
            <w:r>
              <w:rPr>
                <w:rFonts w:ascii="Arial Narrow" w:hAnsi="Arial Narrow" w:cs="Arial"/>
              </w:rPr>
              <w:t>; 6P</w:t>
            </w:r>
            <w:r w:rsidR="001E241E">
              <w:rPr>
                <w:rFonts w:ascii="Arial Narrow" w:hAnsi="Arial Narrow" w:cs="Arial"/>
              </w:rPr>
              <w:t xml:space="preserve"> </w:t>
            </w:r>
            <w:r w:rsidR="001E241E" w:rsidRPr="00C15714">
              <w:rPr>
                <w:rFonts w:ascii="Arial Narrow" w:hAnsi="Arial Narrow" w:cs="Arial"/>
              </w:rPr>
              <w:t>(IU1</w:t>
            </w:r>
            <w:r w:rsidR="001E241E">
              <w:rPr>
                <w:rFonts w:ascii="Arial Narrow" w:hAnsi="Arial Narrow" w:cs="Arial"/>
              </w:rPr>
              <w:t>; IU</w:t>
            </w:r>
            <w:r w:rsidR="00F91AD8">
              <w:rPr>
                <w:rFonts w:ascii="Arial Narrow" w:hAnsi="Arial Narrow" w:cs="Arial"/>
              </w:rPr>
              <w:t>3</w:t>
            </w:r>
            <w:r w:rsidR="001E241E" w:rsidRPr="00C15714">
              <w:rPr>
                <w:rFonts w:ascii="Arial Narrow" w:hAnsi="Arial Narrow" w:cs="Arial"/>
              </w:rPr>
              <w:t>)</w:t>
            </w:r>
            <w:r w:rsidRPr="00722BD2">
              <w:rPr>
                <w:rFonts w:ascii="Arial Narrow" w:hAnsi="Arial Narrow" w:cs="Arial"/>
              </w:rPr>
              <w:t xml:space="preserve"> </w:t>
            </w:r>
          </w:p>
          <w:p w14:paraId="6F1B100F" w14:textId="77777777" w:rsidR="00722BD2" w:rsidRPr="00722BD2" w:rsidRDefault="00722BD2" w:rsidP="00354F0B">
            <w:pPr>
              <w:numPr>
                <w:ilvl w:val="1"/>
                <w:numId w:val="36"/>
              </w:numPr>
              <w:ind w:left="1434" w:hanging="357"/>
              <w:rPr>
                <w:rFonts w:ascii="Arial Narrow" w:hAnsi="Arial Narrow" w:cs="Arial"/>
              </w:rPr>
            </w:pPr>
            <w:r w:rsidRPr="00722BD2">
              <w:rPr>
                <w:rFonts w:ascii="Arial Narrow" w:hAnsi="Arial Narrow" w:cs="Arial"/>
              </w:rPr>
              <w:lastRenderedPageBreak/>
              <w:t>Organizacijski oblici rada.</w:t>
            </w:r>
          </w:p>
          <w:p w14:paraId="58BA9B31" w14:textId="77777777" w:rsidR="00722BD2" w:rsidRDefault="00722BD2" w:rsidP="00354F0B">
            <w:pPr>
              <w:numPr>
                <w:ilvl w:val="1"/>
                <w:numId w:val="36"/>
              </w:numPr>
              <w:rPr>
                <w:rFonts w:ascii="Arial Narrow" w:hAnsi="Arial Narrow" w:cs="Arial"/>
              </w:rPr>
            </w:pPr>
            <w:r w:rsidRPr="00722BD2">
              <w:rPr>
                <w:rFonts w:ascii="Arial Narrow" w:hAnsi="Arial Narrow" w:cs="Arial"/>
              </w:rPr>
              <w:t>Metode rada</w:t>
            </w:r>
          </w:p>
          <w:p w14:paraId="14FF28C5" w14:textId="6E7A0130" w:rsidR="007F4403" w:rsidRPr="00722BD2" w:rsidRDefault="007F4403" w:rsidP="00354F0B">
            <w:pPr>
              <w:numPr>
                <w:ilvl w:val="1"/>
                <w:numId w:val="3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Klasifikacija provedbe trenažnog opterećenja</w:t>
            </w:r>
          </w:p>
          <w:p w14:paraId="35078A48" w14:textId="77777777" w:rsidR="00D865CE" w:rsidRDefault="00722BD2" w:rsidP="00354F0B">
            <w:pPr>
              <w:numPr>
                <w:ilvl w:val="0"/>
                <w:numId w:val="36"/>
              </w:numPr>
              <w:spacing w:before="60"/>
              <w:ind w:left="447" w:hanging="357"/>
              <w:rPr>
                <w:rFonts w:ascii="Arial Narrow" w:hAnsi="Arial Narrow" w:cs="Arial"/>
              </w:rPr>
            </w:pPr>
            <w:r w:rsidRPr="00722BD2">
              <w:rPr>
                <w:rFonts w:ascii="Arial Narrow" w:hAnsi="Arial Narrow" w:cs="Arial"/>
              </w:rPr>
              <w:t>Doping</w:t>
            </w:r>
            <w:r>
              <w:rPr>
                <w:rFonts w:ascii="Arial Narrow" w:hAnsi="Arial Narrow" w:cs="Arial"/>
              </w:rPr>
              <w:t xml:space="preserve">; </w:t>
            </w:r>
            <w:r w:rsidR="001E241E">
              <w:rPr>
                <w:rFonts w:ascii="Arial Narrow" w:hAnsi="Arial Narrow" w:cs="Arial"/>
              </w:rPr>
              <w:t>3</w:t>
            </w:r>
            <w:r>
              <w:rPr>
                <w:rFonts w:ascii="Arial Narrow" w:hAnsi="Arial Narrow" w:cs="Arial"/>
              </w:rPr>
              <w:t>P</w:t>
            </w:r>
            <w:r w:rsidR="001E241E">
              <w:rPr>
                <w:rFonts w:ascii="Arial Narrow" w:hAnsi="Arial Narrow" w:cs="Arial"/>
              </w:rPr>
              <w:t xml:space="preserve"> (IU6)</w:t>
            </w:r>
          </w:p>
          <w:p w14:paraId="7C9D0589" w14:textId="56AA5AA6" w:rsidR="007F4403" w:rsidRDefault="00DF3E16" w:rsidP="00354F0B">
            <w:pPr>
              <w:numPr>
                <w:ilvl w:val="1"/>
                <w:numId w:val="3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Povijest i p</w:t>
            </w:r>
            <w:r w:rsidR="007F4403">
              <w:rPr>
                <w:rFonts w:ascii="Arial Narrow" w:hAnsi="Arial Narrow" w:cs="Arial"/>
              </w:rPr>
              <w:t>odjela</w:t>
            </w:r>
            <w:r>
              <w:rPr>
                <w:rFonts w:ascii="Arial Narrow" w:hAnsi="Arial Narrow" w:cs="Arial"/>
              </w:rPr>
              <w:t xml:space="preserve"> dopinga</w:t>
            </w:r>
          </w:p>
          <w:p w14:paraId="57C89873" w14:textId="2A73E126" w:rsidR="007F4403" w:rsidRDefault="007F4403" w:rsidP="00354F0B">
            <w:pPr>
              <w:numPr>
                <w:ilvl w:val="1"/>
                <w:numId w:val="3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Vrste dopinga</w:t>
            </w:r>
          </w:p>
          <w:p w14:paraId="6DA90CA5" w14:textId="224A5D83" w:rsidR="007F4403" w:rsidRDefault="00DF3E16" w:rsidP="00354F0B">
            <w:pPr>
              <w:numPr>
                <w:ilvl w:val="1"/>
                <w:numId w:val="3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Kontrola uzoraka</w:t>
            </w:r>
          </w:p>
          <w:p w14:paraId="6ADF8AE4" w14:textId="275826C9" w:rsidR="001E241E" w:rsidRDefault="001E241E" w:rsidP="00354F0B">
            <w:pPr>
              <w:numPr>
                <w:ilvl w:val="0"/>
                <w:numId w:val="36"/>
              </w:numPr>
              <w:spacing w:before="60"/>
              <w:ind w:left="44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Terminologija u kineziologiji; </w:t>
            </w:r>
            <w:r w:rsidR="000D6B93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 xml:space="preserve">P </w:t>
            </w:r>
            <w:r w:rsidRPr="00C15714">
              <w:rPr>
                <w:rFonts w:ascii="Arial Narrow" w:hAnsi="Arial Narrow" w:cs="Arial"/>
              </w:rPr>
              <w:t>(IU</w:t>
            </w:r>
            <w:r w:rsidR="000D6B93">
              <w:rPr>
                <w:rFonts w:ascii="Arial Narrow" w:hAnsi="Arial Narrow" w:cs="Arial"/>
              </w:rPr>
              <w:t>6</w:t>
            </w:r>
            <w:r w:rsidRPr="00C15714">
              <w:rPr>
                <w:rFonts w:ascii="Arial Narrow" w:hAnsi="Arial Narrow" w:cs="Arial"/>
              </w:rPr>
              <w:t>)</w:t>
            </w:r>
          </w:p>
          <w:p w14:paraId="7BFEDB3C" w14:textId="60D3B079" w:rsidR="00DF3E16" w:rsidRDefault="00DF3E16" w:rsidP="00354F0B">
            <w:pPr>
              <w:numPr>
                <w:ilvl w:val="1"/>
                <w:numId w:val="3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Podjela terminologije</w:t>
            </w:r>
          </w:p>
          <w:p w14:paraId="58DF1540" w14:textId="77777777" w:rsidR="000D6B93" w:rsidRDefault="000D6B93" w:rsidP="00354F0B">
            <w:pPr>
              <w:numPr>
                <w:ilvl w:val="0"/>
                <w:numId w:val="36"/>
              </w:numPr>
              <w:spacing w:before="60"/>
              <w:ind w:left="44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Istezanje; 1P (IU1; IU2)</w:t>
            </w:r>
          </w:p>
          <w:p w14:paraId="474B73F9" w14:textId="1394BF7F" w:rsidR="000D6B93" w:rsidRDefault="000D6B93" w:rsidP="00354F0B">
            <w:pPr>
              <w:numPr>
                <w:ilvl w:val="0"/>
                <w:numId w:val="36"/>
              </w:numPr>
              <w:spacing w:before="60"/>
              <w:ind w:left="44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Vježba I; 2M</w:t>
            </w:r>
            <w:r w:rsidR="008E457D">
              <w:rPr>
                <w:rFonts w:ascii="Arial Narrow" w:hAnsi="Arial Narrow" w:cs="Arial"/>
              </w:rPr>
              <w:t xml:space="preserve"> (IU1)</w:t>
            </w:r>
          </w:p>
          <w:p w14:paraId="6D5BE204" w14:textId="55601685" w:rsidR="008E457D" w:rsidRDefault="008E457D" w:rsidP="00354F0B">
            <w:pPr>
              <w:numPr>
                <w:ilvl w:val="1"/>
                <w:numId w:val="36"/>
              </w:numPr>
              <w:rPr>
                <w:rFonts w:ascii="Arial Narrow" w:hAnsi="Arial Narrow" w:cs="Arial"/>
              </w:rPr>
            </w:pPr>
            <w:r w:rsidRPr="008E457D">
              <w:rPr>
                <w:rFonts w:ascii="Arial Narrow" w:hAnsi="Arial Narrow" w:cs="Arial"/>
              </w:rPr>
              <w:t>Upoznavanje s pravilima rada u dvorani</w:t>
            </w:r>
          </w:p>
          <w:p w14:paraId="1F20084F" w14:textId="3721268F" w:rsidR="000D6B93" w:rsidRDefault="000D6B93" w:rsidP="00354F0B">
            <w:pPr>
              <w:numPr>
                <w:ilvl w:val="0"/>
                <w:numId w:val="36"/>
              </w:numPr>
              <w:spacing w:before="60"/>
              <w:ind w:left="44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Vježba II; </w:t>
            </w:r>
            <w:r w:rsidR="00F91AD8">
              <w:rPr>
                <w:rFonts w:ascii="Arial Narrow" w:hAnsi="Arial Narrow" w:cs="Arial"/>
              </w:rPr>
              <w:t>8</w:t>
            </w:r>
            <w:r>
              <w:rPr>
                <w:rFonts w:ascii="Arial Narrow" w:hAnsi="Arial Narrow" w:cs="Arial"/>
              </w:rPr>
              <w:t>M</w:t>
            </w:r>
            <w:r w:rsidR="00F91AD8">
              <w:rPr>
                <w:rFonts w:ascii="Arial Narrow" w:hAnsi="Arial Narrow" w:cs="Arial"/>
              </w:rPr>
              <w:t xml:space="preserve"> (IU1; IU3)</w:t>
            </w:r>
          </w:p>
          <w:p w14:paraId="64D485B0" w14:textId="549705F5" w:rsidR="00F91AD8" w:rsidRDefault="00F91AD8" w:rsidP="00354F0B">
            <w:pPr>
              <w:numPr>
                <w:ilvl w:val="1"/>
                <w:numId w:val="36"/>
              </w:numPr>
              <w:rPr>
                <w:rFonts w:ascii="Arial Narrow" w:hAnsi="Arial Narrow" w:cs="Arial"/>
              </w:rPr>
            </w:pPr>
            <w:r w:rsidRPr="00F91AD8">
              <w:rPr>
                <w:rFonts w:ascii="Arial Narrow" w:hAnsi="Arial Narrow" w:cs="Arial"/>
              </w:rPr>
              <w:t>Metodičko organizacijski modeli rada</w:t>
            </w:r>
          </w:p>
          <w:p w14:paraId="1023EAF5" w14:textId="0C5DCDDC" w:rsidR="000D6B93" w:rsidRDefault="000D6B93" w:rsidP="00354F0B">
            <w:pPr>
              <w:numPr>
                <w:ilvl w:val="0"/>
                <w:numId w:val="36"/>
              </w:numPr>
              <w:spacing w:before="60"/>
              <w:ind w:left="44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Vježba III; 1</w:t>
            </w:r>
            <w:r w:rsidR="00F91AD8">
              <w:rPr>
                <w:rFonts w:ascii="Arial Narrow" w:hAnsi="Arial Narrow" w:cs="Arial"/>
              </w:rPr>
              <w:t>4</w:t>
            </w:r>
            <w:r>
              <w:rPr>
                <w:rFonts w:ascii="Arial Narrow" w:hAnsi="Arial Narrow" w:cs="Arial"/>
              </w:rPr>
              <w:t>M</w:t>
            </w:r>
            <w:r w:rsidR="00F91AD8">
              <w:rPr>
                <w:rFonts w:ascii="Arial Narrow" w:hAnsi="Arial Narrow" w:cs="Arial"/>
              </w:rPr>
              <w:t xml:space="preserve"> (IU</w:t>
            </w:r>
            <w:r w:rsidR="00B15B35">
              <w:rPr>
                <w:rFonts w:ascii="Arial Narrow" w:hAnsi="Arial Narrow" w:cs="Arial"/>
              </w:rPr>
              <w:t>4</w:t>
            </w:r>
            <w:r w:rsidR="00F91AD8">
              <w:rPr>
                <w:rFonts w:ascii="Arial Narrow" w:hAnsi="Arial Narrow" w:cs="Arial"/>
              </w:rPr>
              <w:t>)</w:t>
            </w:r>
          </w:p>
          <w:p w14:paraId="3F307A67" w14:textId="54EEF703" w:rsidR="00F91AD8" w:rsidRDefault="00F91AD8" w:rsidP="00354F0B">
            <w:pPr>
              <w:numPr>
                <w:ilvl w:val="1"/>
                <w:numId w:val="36"/>
              </w:numPr>
              <w:rPr>
                <w:rFonts w:ascii="Arial Narrow" w:hAnsi="Arial Narrow" w:cs="Arial"/>
              </w:rPr>
            </w:pPr>
            <w:r w:rsidRPr="00F91AD8">
              <w:rPr>
                <w:rFonts w:ascii="Arial Narrow" w:hAnsi="Arial Narrow" w:cs="Arial"/>
              </w:rPr>
              <w:t>Motoričko testiranje</w:t>
            </w:r>
          </w:p>
          <w:p w14:paraId="5F611E70" w14:textId="614F75BE" w:rsidR="000D6B93" w:rsidRDefault="000D6B93" w:rsidP="00354F0B">
            <w:pPr>
              <w:numPr>
                <w:ilvl w:val="0"/>
                <w:numId w:val="36"/>
              </w:numPr>
              <w:spacing w:before="60"/>
              <w:ind w:left="44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Vježba IV; </w:t>
            </w:r>
            <w:r w:rsidR="00F91AD8">
              <w:rPr>
                <w:rFonts w:ascii="Arial Narrow" w:hAnsi="Arial Narrow" w:cs="Arial"/>
              </w:rPr>
              <w:t>6</w:t>
            </w:r>
            <w:r>
              <w:rPr>
                <w:rFonts w:ascii="Arial Narrow" w:hAnsi="Arial Narrow" w:cs="Arial"/>
              </w:rPr>
              <w:t>M</w:t>
            </w:r>
            <w:r w:rsidR="00F91AD8">
              <w:rPr>
                <w:rFonts w:ascii="Arial Narrow" w:hAnsi="Arial Narrow" w:cs="Arial"/>
              </w:rPr>
              <w:t xml:space="preserve"> (IU1; IU2)</w:t>
            </w:r>
          </w:p>
          <w:p w14:paraId="69F15756" w14:textId="77777777" w:rsidR="004E3975" w:rsidRDefault="00F91AD8" w:rsidP="004E3975">
            <w:pPr>
              <w:numPr>
                <w:ilvl w:val="1"/>
                <w:numId w:val="36"/>
              </w:numPr>
              <w:ind w:left="1434" w:hanging="357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Terminologija</w:t>
            </w:r>
          </w:p>
          <w:p w14:paraId="0B3988EC" w14:textId="6748ABBD" w:rsidR="00F91AD8" w:rsidRPr="008C6476" w:rsidRDefault="00F91AD8" w:rsidP="004E3975">
            <w:pPr>
              <w:numPr>
                <w:ilvl w:val="1"/>
                <w:numId w:val="36"/>
              </w:numPr>
              <w:ind w:left="1434" w:hanging="357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Istezanje</w:t>
            </w:r>
          </w:p>
        </w:tc>
      </w:tr>
      <w:tr w:rsidR="005C5B03" w:rsidRPr="00353F5C" w14:paraId="657A51E2" w14:textId="77777777" w:rsidTr="00354F0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354F0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5000" w:type="pct"/>
            <w:gridSpan w:val="5"/>
          </w:tcPr>
          <w:p w14:paraId="34CCBB59" w14:textId="77777777" w:rsidR="00AE25DE" w:rsidRDefault="00AE25DE" w:rsidP="00DF3E16">
            <w:pPr>
              <w:ind w:left="357"/>
              <w:jc w:val="both"/>
              <w:rPr>
                <w:rFonts w:ascii="Arial Narrow" w:hAnsi="Arial Narrow"/>
              </w:rPr>
            </w:pPr>
            <w:r w:rsidRPr="00AE25DE">
              <w:rPr>
                <w:rFonts w:ascii="Arial Narrow" w:hAnsi="Arial Narrow"/>
              </w:rPr>
              <w:t xml:space="preserve">Student je dužan aktivno sudjelovati na svim oblicima nastave bilo licem-u-lice ili sinkrono online. </w:t>
            </w:r>
          </w:p>
          <w:p w14:paraId="76063258" w14:textId="3D8CD916" w:rsidR="00AE25DE" w:rsidRDefault="00AE25DE" w:rsidP="00DF3E16">
            <w:pPr>
              <w:ind w:left="357"/>
              <w:jc w:val="both"/>
              <w:rPr>
                <w:rFonts w:ascii="Arial Narrow" w:hAnsi="Arial Narrow"/>
              </w:rPr>
            </w:pPr>
            <w:r w:rsidRPr="00AE25DE">
              <w:rPr>
                <w:rFonts w:ascii="Arial Narrow" w:hAnsi="Arial Narrow"/>
              </w:rPr>
              <w:t>Student treba prisustvovati na najmanje 80% sati predavanja</w:t>
            </w:r>
            <w:r w:rsidR="00DF3E16">
              <w:rPr>
                <w:rFonts w:ascii="Arial Narrow" w:hAnsi="Arial Narrow"/>
              </w:rPr>
              <w:t xml:space="preserve"> te najmanje </w:t>
            </w:r>
            <w:r w:rsidRPr="00AE25DE">
              <w:rPr>
                <w:rFonts w:ascii="Arial Narrow" w:hAnsi="Arial Narrow"/>
              </w:rPr>
              <w:t>80% vježbovne nastave sukladno Pravilniku o studiranju. Evidencija prisutnosti provodi se prozivanjem</w:t>
            </w:r>
            <w:r>
              <w:rPr>
                <w:rFonts w:ascii="Arial Narrow" w:hAnsi="Arial Narrow"/>
              </w:rPr>
              <w:t xml:space="preserve"> </w:t>
            </w:r>
            <w:r w:rsidRPr="00AE25DE">
              <w:rPr>
                <w:rFonts w:ascii="Arial Narrow" w:hAnsi="Arial Narrow"/>
              </w:rPr>
              <w:t xml:space="preserve">pomoću potpisnih listi. </w:t>
            </w:r>
          </w:p>
          <w:p w14:paraId="60DA6E9C" w14:textId="77777777" w:rsidR="00AE25DE" w:rsidRDefault="00AE25DE" w:rsidP="00DF3E16">
            <w:pPr>
              <w:ind w:left="357"/>
              <w:jc w:val="both"/>
              <w:rPr>
                <w:rFonts w:ascii="Arial Narrow" w:hAnsi="Arial Narrow"/>
              </w:rPr>
            </w:pPr>
            <w:r w:rsidRPr="00AE25DE">
              <w:rPr>
                <w:rFonts w:ascii="Arial Narrow" w:hAnsi="Arial Narrow"/>
              </w:rPr>
              <w:t xml:space="preserve">Studenti su obvezni aktivno sudjelovati tijekom nastave. </w:t>
            </w:r>
          </w:p>
          <w:p w14:paraId="3D840ABF" w14:textId="77777777" w:rsidR="00AE25DE" w:rsidRDefault="00AE25DE" w:rsidP="00DF3E16">
            <w:pPr>
              <w:ind w:left="357"/>
              <w:jc w:val="both"/>
              <w:rPr>
                <w:rFonts w:ascii="Arial Narrow" w:hAnsi="Arial Narrow"/>
              </w:rPr>
            </w:pPr>
            <w:r w:rsidRPr="00AE25DE">
              <w:rPr>
                <w:rFonts w:ascii="Arial Narrow" w:hAnsi="Arial Narrow"/>
              </w:rPr>
              <w:t xml:space="preserve">Student je dužan osigurati informatičku opremu za aktivno sudjelovanje na nastavi (računalo). </w:t>
            </w:r>
          </w:p>
          <w:p w14:paraId="5F6C6EC4" w14:textId="77777777" w:rsidR="00AE25DE" w:rsidRDefault="00AE25DE" w:rsidP="00DF3E16">
            <w:pPr>
              <w:ind w:left="357"/>
              <w:jc w:val="both"/>
              <w:rPr>
                <w:rFonts w:ascii="Arial Narrow" w:hAnsi="Arial Narrow"/>
              </w:rPr>
            </w:pPr>
            <w:r w:rsidRPr="00AE25DE">
              <w:rPr>
                <w:rFonts w:ascii="Arial Narrow" w:hAnsi="Arial Narrow"/>
              </w:rPr>
              <w:t xml:space="preserve">Student je dužan proučiti sve online asinkrone materijale na </w:t>
            </w:r>
            <w:proofErr w:type="spellStart"/>
            <w:r w:rsidRPr="00AE25DE">
              <w:rPr>
                <w:rFonts w:ascii="Arial Narrow" w:hAnsi="Arial Narrow"/>
              </w:rPr>
              <w:t>Moodle</w:t>
            </w:r>
            <w:proofErr w:type="spellEnd"/>
            <w:r w:rsidRPr="00AE25DE">
              <w:rPr>
                <w:rFonts w:ascii="Arial Narrow" w:hAnsi="Arial Narrow"/>
              </w:rPr>
              <w:t xml:space="preserve"> poslužitelju (materijale za čitanje i multimedija).</w:t>
            </w:r>
          </w:p>
          <w:p w14:paraId="3760BF32" w14:textId="77777777" w:rsidR="00AE25DE" w:rsidRDefault="00AE25DE" w:rsidP="00DF3E16">
            <w:pPr>
              <w:ind w:left="357"/>
              <w:jc w:val="both"/>
              <w:rPr>
                <w:rFonts w:ascii="Arial Narrow" w:hAnsi="Arial Narrow"/>
              </w:rPr>
            </w:pPr>
            <w:r w:rsidRPr="00AE25DE">
              <w:rPr>
                <w:rFonts w:ascii="Arial Narrow" w:hAnsi="Arial Narrow"/>
              </w:rPr>
              <w:t xml:space="preserve">Studenti su dužni predati </w:t>
            </w:r>
            <w:r>
              <w:rPr>
                <w:rFonts w:ascii="Arial Narrow" w:hAnsi="Arial Narrow"/>
              </w:rPr>
              <w:t>2</w:t>
            </w:r>
            <w:r w:rsidRPr="00AE25DE">
              <w:rPr>
                <w:rFonts w:ascii="Arial Narrow" w:hAnsi="Arial Narrow"/>
              </w:rPr>
              <w:t xml:space="preserve"> samostalna zadatka preko </w:t>
            </w:r>
            <w:proofErr w:type="spellStart"/>
            <w:r w:rsidRPr="00AE25DE">
              <w:rPr>
                <w:rFonts w:ascii="Arial Narrow" w:hAnsi="Arial Narrow"/>
              </w:rPr>
              <w:t>Moodle</w:t>
            </w:r>
            <w:proofErr w:type="spellEnd"/>
            <w:r w:rsidRPr="00AE25DE">
              <w:rPr>
                <w:rFonts w:ascii="Arial Narrow" w:hAnsi="Arial Narrow"/>
              </w:rPr>
              <w:t xml:space="preserve"> poslužitelja.</w:t>
            </w:r>
          </w:p>
          <w:p w14:paraId="3FFBBD14" w14:textId="1593B0F7" w:rsidR="00DF3E16" w:rsidRDefault="00DF3E16" w:rsidP="00DF3E16">
            <w:pPr>
              <w:ind w:left="357"/>
              <w:jc w:val="both"/>
              <w:rPr>
                <w:rFonts w:ascii="Arial Narrow" w:hAnsi="Arial Narrow" w:cs="Arial"/>
              </w:rPr>
            </w:pPr>
            <w:r w:rsidRPr="00DF3E16">
              <w:rPr>
                <w:rFonts w:ascii="Arial Narrow" w:hAnsi="Arial Narrow"/>
              </w:rPr>
              <w:t>Potrebno je izraditi Seminarski rad na zadanu temu prema uputama za izradu seminarskog rada</w:t>
            </w:r>
          </w:p>
        </w:tc>
      </w:tr>
      <w:tr w:rsidR="00C371ED" w:rsidRPr="00C371ED" w14:paraId="4AB82622" w14:textId="77777777" w:rsidTr="00354F0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354F0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5000" w:type="pct"/>
            <w:gridSpan w:val="5"/>
            <w:vAlign w:val="center"/>
          </w:tcPr>
          <w:p w14:paraId="647E57C5" w14:textId="5B0BA397" w:rsidR="00354F0B" w:rsidRPr="00354F0B" w:rsidRDefault="00354F0B" w:rsidP="004E397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354F0B">
              <w:rPr>
                <w:rFonts w:ascii="Arial Narrow" w:hAnsi="Arial Narrow"/>
                <w:color w:val="000000"/>
              </w:rPr>
              <w:t xml:space="preserve">Dio bodova koji čine završnu ocjenu iz kolegija student stječe tijekom nastave, a dio na završnom ispitu. </w:t>
            </w:r>
          </w:p>
          <w:p w14:paraId="35A3233D" w14:textId="77777777" w:rsidR="00AE25DE" w:rsidRPr="00AE25DE" w:rsidRDefault="00AE25DE" w:rsidP="004E397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AE25DE">
              <w:rPr>
                <w:rFonts w:ascii="Arial Narrow" w:hAnsi="Arial Narrow"/>
                <w:color w:val="000000"/>
              </w:rPr>
              <w:t>Testiranje usvojenosti ishoda učenja:</w:t>
            </w:r>
          </w:p>
          <w:p w14:paraId="4E8BA916" w14:textId="4680A857" w:rsidR="00AE25DE" w:rsidRPr="00AE25DE" w:rsidRDefault="00AE25DE" w:rsidP="004E3975">
            <w:pPr>
              <w:tabs>
                <w:tab w:val="left" w:pos="470"/>
              </w:tabs>
              <w:spacing w:before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AE25DE">
              <w:rPr>
                <w:rFonts w:ascii="Arial Narrow" w:hAnsi="Arial Narrow"/>
                <w:color w:val="000000"/>
              </w:rPr>
              <w:t xml:space="preserve">Nakon svakog predavanja student je dužan položiti tematski kolokvij </w:t>
            </w:r>
          </w:p>
          <w:p w14:paraId="5EE2873C" w14:textId="1306E05F" w:rsidR="00AE25DE" w:rsidRPr="00AE25DE" w:rsidRDefault="00AE25DE" w:rsidP="004E3975">
            <w:pPr>
              <w:tabs>
                <w:tab w:val="left" w:pos="470"/>
              </w:tabs>
              <w:ind w:left="470"/>
              <w:jc w:val="both"/>
              <w:rPr>
                <w:rFonts w:ascii="Arial Narrow" w:hAnsi="Arial Narrow"/>
                <w:color w:val="000000"/>
              </w:rPr>
            </w:pPr>
            <w:r w:rsidRPr="00AE25DE">
              <w:rPr>
                <w:rFonts w:ascii="Arial Narrow" w:hAnsi="Arial Narrow"/>
                <w:color w:val="000000"/>
              </w:rPr>
              <w:t>a.</w:t>
            </w:r>
            <w:r w:rsidRPr="00AE25DE">
              <w:rPr>
                <w:rFonts w:ascii="Arial Narrow" w:hAnsi="Arial Narrow"/>
                <w:color w:val="000000"/>
              </w:rPr>
              <w:tab/>
            </w:r>
            <w:r w:rsidR="00387500">
              <w:rPr>
                <w:rFonts w:ascii="Arial Narrow" w:hAnsi="Arial Narrow"/>
                <w:color w:val="000000"/>
              </w:rPr>
              <w:t>1</w:t>
            </w:r>
            <w:r w:rsidRPr="00AE25DE">
              <w:rPr>
                <w:rFonts w:ascii="Arial Narrow" w:hAnsi="Arial Narrow"/>
                <w:color w:val="000000"/>
              </w:rPr>
              <w:t xml:space="preserve"> bod</w:t>
            </w:r>
            <w:r w:rsidR="00387500">
              <w:rPr>
                <w:rFonts w:ascii="Arial Narrow" w:hAnsi="Arial Narrow"/>
                <w:color w:val="000000"/>
              </w:rPr>
              <w:t>a</w:t>
            </w:r>
            <w:r w:rsidRPr="00AE25DE">
              <w:rPr>
                <w:rFonts w:ascii="Arial Narrow" w:hAnsi="Arial Narrow"/>
                <w:color w:val="000000"/>
              </w:rPr>
              <w:t xml:space="preserve"> po uspješnom kolokviju (</w:t>
            </w:r>
            <w:r w:rsidR="00387500">
              <w:rPr>
                <w:rFonts w:ascii="Arial Narrow" w:hAnsi="Arial Narrow"/>
                <w:color w:val="000000"/>
              </w:rPr>
              <w:t>6</w:t>
            </w:r>
            <w:r w:rsidRPr="00AE25DE">
              <w:rPr>
                <w:rFonts w:ascii="Arial Narrow" w:hAnsi="Arial Narrow"/>
                <w:color w:val="000000"/>
              </w:rPr>
              <w:t xml:space="preserve"> bodova maksimalno)</w:t>
            </w:r>
          </w:p>
          <w:p w14:paraId="336AE542" w14:textId="15AEC06F" w:rsidR="00AE25DE" w:rsidRPr="00AE25DE" w:rsidRDefault="00AE25DE" w:rsidP="004E3975">
            <w:pPr>
              <w:tabs>
                <w:tab w:val="left" w:pos="470"/>
              </w:tabs>
              <w:ind w:left="470"/>
              <w:jc w:val="both"/>
              <w:rPr>
                <w:rFonts w:ascii="Arial Narrow" w:hAnsi="Arial Narrow"/>
                <w:color w:val="000000"/>
              </w:rPr>
            </w:pPr>
            <w:r w:rsidRPr="00AE25DE">
              <w:rPr>
                <w:rFonts w:ascii="Arial Narrow" w:hAnsi="Arial Narrow"/>
                <w:color w:val="000000"/>
              </w:rPr>
              <w:t>b.</w:t>
            </w:r>
            <w:r w:rsidRPr="00AE25DE">
              <w:rPr>
                <w:rFonts w:ascii="Arial Narrow" w:hAnsi="Arial Narrow"/>
                <w:color w:val="000000"/>
              </w:rPr>
              <w:tab/>
            </w:r>
            <w:r w:rsidR="00387500">
              <w:rPr>
                <w:rFonts w:ascii="Arial Narrow" w:hAnsi="Arial Narrow"/>
                <w:color w:val="000000"/>
              </w:rPr>
              <w:t>6</w:t>
            </w:r>
            <w:r w:rsidRPr="00AE25DE">
              <w:rPr>
                <w:rFonts w:ascii="Arial Narrow" w:hAnsi="Arial Narrow"/>
                <w:color w:val="000000"/>
              </w:rPr>
              <w:t xml:space="preserve"> bodova maksimalno</w:t>
            </w:r>
          </w:p>
          <w:p w14:paraId="26E9F45D" w14:textId="72915CF0" w:rsidR="00AE25DE" w:rsidRPr="00AE25DE" w:rsidRDefault="00AE25DE" w:rsidP="004E3975">
            <w:pPr>
              <w:tabs>
                <w:tab w:val="left" w:pos="470"/>
              </w:tabs>
              <w:ind w:left="470"/>
              <w:jc w:val="both"/>
              <w:rPr>
                <w:rFonts w:ascii="Arial Narrow" w:hAnsi="Arial Narrow"/>
                <w:color w:val="000000"/>
              </w:rPr>
            </w:pPr>
            <w:r w:rsidRPr="00AE25DE">
              <w:rPr>
                <w:rFonts w:ascii="Arial Narrow" w:hAnsi="Arial Narrow"/>
                <w:color w:val="000000"/>
              </w:rPr>
              <w:t>c.</w:t>
            </w:r>
            <w:r w:rsidRPr="00AE25DE">
              <w:rPr>
                <w:rFonts w:ascii="Arial Narrow" w:hAnsi="Arial Narrow"/>
                <w:color w:val="000000"/>
              </w:rPr>
              <w:tab/>
              <w:t>IU1 – IU</w:t>
            </w:r>
            <w:r w:rsidR="00354F0B">
              <w:rPr>
                <w:rFonts w:ascii="Arial Narrow" w:hAnsi="Arial Narrow"/>
                <w:color w:val="000000"/>
              </w:rPr>
              <w:t>6</w:t>
            </w:r>
          </w:p>
          <w:p w14:paraId="5BCFDF9A" w14:textId="16EF11B2" w:rsidR="00DF3E16" w:rsidRPr="00DF3E16" w:rsidRDefault="00DF3E16" w:rsidP="004E3975">
            <w:pPr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DF3E16">
              <w:rPr>
                <w:rFonts w:ascii="Arial Narrow" w:hAnsi="Arial Narrow"/>
                <w:color w:val="000000"/>
              </w:rPr>
              <w:t>Uvjeti za polaganje kolegija su:</w:t>
            </w:r>
          </w:p>
          <w:p w14:paraId="50C20CF5" w14:textId="196653B5" w:rsidR="00DF3E16" w:rsidRPr="00DF3E16" w:rsidRDefault="00DF3E16" w:rsidP="004E3975">
            <w:pPr>
              <w:numPr>
                <w:ilvl w:val="0"/>
                <w:numId w:val="39"/>
              </w:numPr>
              <w:ind w:left="731" w:hanging="284"/>
              <w:jc w:val="both"/>
              <w:rPr>
                <w:rFonts w:ascii="Arial Narrow" w:hAnsi="Arial Narrow"/>
                <w:color w:val="000000"/>
              </w:rPr>
            </w:pPr>
            <w:r w:rsidRPr="00DF3E16">
              <w:rPr>
                <w:rFonts w:ascii="Arial Narrow" w:hAnsi="Arial Narrow"/>
                <w:color w:val="000000"/>
              </w:rPr>
              <w:t>redovito pohađanje predavanja (</w:t>
            </w:r>
            <w:r>
              <w:rPr>
                <w:rFonts w:ascii="Arial Narrow" w:hAnsi="Arial Narrow"/>
                <w:color w:val="000000"/>
              </w:rPr>
              <w:t xml:space="preserve">najmanje </w:t>
            </w:r>
            <w:r w:rsidRPr="00DF3E16">
              <w:rPr>
                <w:rFonts w:ascii="Arial Narrow" w:hAnsi="Arial Narrow"/>
                <w:color w:val="000000"/>
              </w:rPr>
              <w:t>80%) i metodičkih vježbi (</w:t>
            </w:r>
            <w:r>
              <w:rPr>
                <w:rFonts w:ascii="Arial Narrow" w:hAnsi="Arial Narrow"/>
                <w:color w:val="000000"/>
              </w:rPr>
              <w:t xml:space="preserve">najmanje </w:t>
            </w:r>
            <w:r w:rsidRPr="00DF3E16">
              <w:rPr>
                <w:rFonts w:ascii="Arial Narrow" w:hAnsi="Arial Narrow"/>
                <w:color w:val="000000"/>
              </w:rPr>
              <w:t>100%)</w:t>
            </w:r>
          </w:p>
          <w:p w14:paraId="77418694" w14:textId="2FDED3AE" w:rsidR="00DF3E16" w:rsidRPr="00DF3E16" w:rsidRDefault="00DF3E16" w:rsidP="004E3975">
            <w:pPr>
              <w:numPr>
                <w:ilvl w:val="0"/>
                <w:numId w:val="39"/>
              </w:numPr>
              <w:ind w:left="731" w:hanging="284"/>
              <w:jc w:val="both"/>
              <w:rPr>
                <w:rFonts w:ascii="Arial Narrow" w:hAnsi="Arial Narrow"/>
                <w:color w:val="000000"/>
              </w:rPr>
            </w:pPr>
            <w:r w:rsidRPr="00DF3E16">
              <w:rPr>
                <w:rFonts w:ascii="Arial Narrow" w:hAnsi="Arial Narrow"/>
                <w:color w:val="000000"/>
              </w:rPr>
              <w:t>polaganje (min. 60%) 1. pismenog kolokvija</w:t>
            </w:r>
            <w:r w:rsidR="00387500">
              <w:rPr>
                <w:rFonts w:ascii="Arial Narrow" w:hAnsi="Arial Narrow"/>
                <w:color w:val="000000"/>
              </w:rPr>
              <w:t xml:space="preserve"> (istezanje)</w:t>
            </w:r>
            <w:r w:rsidRPr="00DF3E16">
              <w:rPr>
                <w:rFonts w:ascii="Arial Narrow" w:hAnsi="Arial Narrow"/>
                <w:color w:val="000000"/>
              </w:rPr>
              <w:t xml:space="preserve">; </w:t>
            </w:r>
            <w:r w:rsidR="004E3975">
              <w:rPr>
                <w:rFonts w:ascii="Arial Narrow" w:hAnsi="Arial Narrow"/>
                <w:color w:val="000000"/>
              </w:rPr>
              <w:t>(</w:t>
            </w:r>
            <w:r w:rsidRPr="00DF3E16">
              <w:rPr>
                <w:rFonts w:ascii="Arial Narrow" w:hAnsi="Arial Narrow"/>
                <w:color w:val="000000"/>
              </w:rPr>
              <w:t>IU</w:t>
            </w:r>
            <w:r w:rsidR="004E3975">
              <w:rPr>
                <w:rFonts w:ascii="Arial Narrow" w:hAnsi="Arial Narrow"/>
                <w:color w:val="000000"/>
              </w:rPr>
              <w:t>1);</w:t>
            </w:r>
            <w:r w:rsidRPr="00DF3E16">
              <w:rPr>
                <w:rFonts w:ascii="Arial Narrow" w:hAnsi="Arial Narrow"/>
                <w:color w:val="000000"/>
              </w:rPr>
              <w:t xml:space="preserve"> </w:t>
            </w:r>
            <w:r w:rsidR="004E3975">
              <w:rPr>
                <w:rFonts w:ascii="Arial Narrow" w:hAnsi="Arial Narrow"/>
                <w:color w:val="000000"/>
              </w:rPr>
              <w:t>(</w:t>
            </w:r>
            <w:r w:rsidRPr="00DF3E16">
              <w:rPr>
                <w:rFonts w:ascii="Arial Narrow" w:hAnsi="Arial Narrow"/>
                <w:color w:val="000000"/>
              </w:rPr>
              <w:t>IU</w:t>
            </w:r>
            <w:r w:rsidR="004E3975">
              <w:rPr>
                <w:rFonts w:ascii="Arial Narrow" w:hAnsi="Arial Narrow"/>
                <w:color w:val="000000"/>
              </w:rPr>
              <w:t>2)</w:t>
            </w:r>
            <w:r w:rsidRPr="00DF3E16">
              <w:rPr>
                <w:rFonts w:ascii="Arial Narrow" w:hAnsi="Arial Narrow"/>
                <w:color w:val="000000"/>
              </w:rPr>
              <w:t xml:space="preserve">, </w:t>
            </w:r>
          </w:p>
          <w:p w14:paraId="27D4C3C5" w14:textId="40361545" w:rsidR="00DF3E16" w:rsidRPr="00DF3E16" w:rsidRDefault="00DF3E16" w:rsidP="004E3975">
            <w:pPr>
              <w:numPr>
                <w:ilvl w:val="0"/>
                <w:numId w:val="39"/>
              </w:numPr>
              <w:ind w:left="731" w:hanging="284"/>
              <w:jc w:val="both"/>
              <w:rPr>
                <w:rFonts w:ascii="Arial Narrow" w:hAnsi="Arial Narrow"/>
                <w:color w:val="000000"/>
              </w:rPr>
            </w:pPr>
            <w:r w:rsidRPr="00DF3E16">
              <w:rPr>
                <w:rFonts w:ascii="Arial Narrow" w:hAnsi="Arial Narrow"/>
                <w:color w:val="000000"/>
              </w:rPr>
              <w:t>polaganje (min. 60%) 2. pismenog kolokvija</w:t>
            </w:r>
            <w:r w:rsidR="00387500">
              <w:rPr>
                <w:rFonts w:ascii="Arial Narrow" w:hAnsi="Arial Narrow"/>
                <w:color w:val="000000"/>
              </w:rPr>
              <w:t xml:space="preserve"> (</w:t>
            </w:r>
            <w:r w:rsidR="00387500" w:rsidRPr="00387500">
              <w:rPr>
                <w:rFonts w:ascii="Arial Narrow" w:hAnsi="Arial Narrow"/>
                <w:color w:val="000000"/>
              </w:rPr>
              <w:t>terminologija</w:t>
            </w:r>
            <w:r w:rsidR="00387500">
              <w:rPr>
                <w:rFonts w:ascii="Arial Narrow" w:hAnsi="Arial Narrow"/>
                <w:color w:val="000000"/>
              </w:rPr>
              <w:t>)</w:t>
            </w:r>
            <w:r w:rsidRPr="00DF3E16">
              <w:rPr>
                <w:rFonts w:ascii="Arial Narrow" w:hAnsi="Arial Narrow"/>
                <w:color w:val="000000"/>
              </w:rPr>
              <w:t xml:space="preserve">; </w:t>
            </w:r>
            <w:r w:rsidR="004E3975">
              <w:rPr>
                <w:rFonts w:ascii="Arial Narrow" w:hAnsi="Arial Narrow"/>
                <w:color w:val="000000"/>
              </w:rPr>
              <w:t>(</w:t>
            </w:r>
            <w:r w:rsidR="004E3975" w:rsidRPr="00DF3E16">
              <w:rPr>
                <w:rFonts w:ascii="Arial Narrow" w:hAnsi="Arial Narrow"/>
                <w:color w:val="000000"/>
              </w:rPr>
              <w:t>IU</w:t>
            </w:r>
            <w:r w:rsidR="004E3975" w:rsidRPr="004E3975">
              <w:rPr>
                <w:rFonts w:ascii="Arial Narrow" w:hAnsi="Arial Narrow"/>
                <w:color w:val="000000"/>
              </w:rPr>
              <w:t>1</w:t>
            </w:r>
            <w:r w:rsidR="004E3975">
              <w:rPr>
                <w:rFonts w:ascii="Arial Narrow" w:hAnsi="Arial Narrow"/>
                <w:color w:val="000000"/>
              </w:rPr>
              <w:t>);</w:t>
            </w:r>
            <w:r w:rsidR="004E3975" w:rsidRPr="00DF3E16">
              <w:rPr>
                <w:rFonts w:ascii="Arial Narrow" w:hAnsi="Arial Narrow"/>
                <w:color w:val="000000"/>
              </w:rPr>
              <w:t xml:space="preserve"> </w:t>
            </w:r>
            <w:r w:rsidR="004E3975">
              <w:rPr>
                <w:rFonts w:ascii="Arial Narrow" w:hAnsi="Arial Narrow"/>
                <w:color w:val="000000"/>
              </w:rPr>
              <w:t>(</w:t>
            </w:r>
            <w:r w:rsidR="004E3975" w:rsidRPr="00DF3E16">
              <w:rPr>
                <w:rFonts w:ascii="Arial Narrow" w:hAnsi="Arial Narrow"/>
                <w:color w:val="000000"/>
              </w:rPr>
              <w:t>IU</w:t>
            </w:r>
            <w:r w:rsidR="004E3975" w:rsidRPr="004E3975">
              <w:rPr>
                <w:rFonts w:ascii="Arial Narrow" w:hAnsi="Arial Narrow"/>
                <w:color w:val="000000"/>
              </w:rPr>
              <w:t>2</w:t>
            </w:r>
            <w:r w:rsidR="004E3975">
              <w:rPr>
                <w:rFonts w:ascii="Arial Narrow" w:hAnsi="Arial Narrow"/>
                <w:color w:val="000000"/>
              </w:rPr>
              <w:t>)</w:t>
            </w:r>
            <w:r w:rsidR="004E3975" w:rsidRPr="00DF3E16">
              <w:rPr>
                <w:rFonts w:ascii="Arial Narrow" w:hAnsi="Arial Narrow"/>
                <w:color w:val="000000"/>
              </w:rPr>
              <w:t>,</w:t>
            </w:r>
          </w:p>
          <w:p w14:paraId="2867148A" w14:textId="783FC537" w:rsidR="00DF3E16" w:rsidRPr="00DF3E16" w:rsidRDefault="00DF3E16" w:rsidP="004E3975">
            <w:pPr>
              <w:numPr>
                <w:ilvl w:val="0"/>
                <w:numId w:val="39"/>
              </w:numPr>
              <w:ind w:left="731" w:hanging="284"/>
              <w:jc w:val="both"/>
              <w:rPr>
                <w:rFonts w:ascii="Arial Narrow" w:hAnsi="Arial Narrow"/>
                <w:color w:val="000000"/>
              </w:rPr>
            </w:pPr>
            <w:r w:rsidRPr="00DF3E16">
              <w:rPr>
                <w:rFonts w:ascii="Arial Narrow" w:hAnsi="Arial Narrow"/>
                <w:color w:val="000000"/>
              </w:rPr>
              <w:t xml:space="preserve">izrada seminarskog rada </w:t>
            </w:r>
            <w:r w:rsidR="004E3975">
              <w:rPr>
                <w:rFonts w:ascii="Arial Narrow" w:hAnsi="Arial Narrow"/>
                <w:color w:val="000000"/>
              </w:rPr>
              <w:t>(</w:t>
            </w:r>
            <w:r w:rsidRPr="00DF3E16">
              <w:rPr>
                <w:rFonts w:ascii="Arial Narrow" w:hAnsi="Arial Narrow"/>
                <w:color w:val="000000"/>
              </w:rPr>
              <w:t>IU</w:t>
            </w:r>
            <w:r w:rsidR="004E3975">
              <w:rPr>
                <w:rFonts w:ascii="Arial Narrow" w:hAnsi="Arial Narrow"/>
                <w:color w:val="000000"/>
              </w:rPr>
              <w:t xml:space="preserve">3) - </w:t>
            </w:r>
            <w:r w:rsidRPr="00DF3E16">
              <w:rPr>
                <w:rFonts w:ascii="Arial Narrow" w:hAnsi="Arial Narrow"/>
                <w:color w:val="000000"/>
              </w:rPr>
              <w:t xml:space="preserve"> </w:t>
            </w:r>
            <w:r w:rsidR="004E3975">
              <w:rPr>
                <w:rFonts w:ascii="Arial Narrow" w:hAnsi="Arial Narrow"/>
                <w:color w:val="000000"/>
              </w:rPr>
              <w:t>(IU5),</w:t>
            </w:r>
          </w:p>
          <w:p w14:paraId="158BBFE9" w14:textId="1B140ABD" w:rsidR="00DF3E16" w:rsidRPr="00DF3E16" w:rsidRDefault="00DF3E16" w:rsidP="004E3975">
            <w:pPr>
              <w:numPr>
                <w:ilvl w:val="0"/>
                <w:numId w:val="39"/>
              </w:numPr>
              <w:ind w:left="731" w:hanging="284"/>
              <w:jc w:val="both"/>
              <w:rPr>
                <w:rFonts w:ascii="Arial Narrow" w:hAnsi="Arial Narrow"/>
                <w:color w:val="000000"/>
              </w:rPr>
            </w:pPr>
            <w:r w:rsidRPr="00DF3E16">
              <w:rPr>
                <w:rFonts w:ascii="Arial Narrow" w:hAnsi="Arial Narrow"/>
                <w:color w:val="000000"/>
              </w:rPr>
              <w:t xml:space="preserve">polaganje (min. 60%) završnog ispita; </w:t>
            </w:r>
            <w:r w:rsidR="00387500">
              <w:rPr>
                <w:rFonts w:ascii="Arial Narrow" w:hAnsi="Arial Narrow"/>
                <w:color w:val="000000"/>
              </w:rPr>
              <w:t>(</w:t>
            </w:r>
            <w:r w:rsidRPr="00DF3E16">
              <w:rPr>
                <w:rFonts w:ascii="Arial Narrow" w:hAnsi="Arial Narrow"/>
                <w:color w:val="000000"/>
              </w:rPr>
              <w:t>IU1, IU2, IU7</w:t>
            </w:r>
          </w:p>
          <w:p w14:paraId="7484C193" w14:textId="042EDACE" w:rsidR="00DF3E16" w:rsidRPr="00DF3E16" w:rsidRDefault="00DF3E16" w:rsidP="00387500">
            <w:pPr>
              <w:spacing w:before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DF3E16">
              <w:rPr>
                <w:rFonts w:ascii="Arial Narrow" w:hAnsi="Arial Narrow"/>
                <w:color w:val="000000"/>
              </w:rPr>
              <w:t>Konačna ocjena izračunava se na temelju ocjena postignutih iz zadataka metodičke nastave (</w:t>
            </w:r>
            <w:r w:rsidR="00387500">
              <w:rPr>
                <w:rFonts w:ascii="Arial Narrow" w:hAnsi="Arial Narrow"/>
                <w:color w:val="000000"/>
              </w:rPr>
              <w:t>1</w:t>
            </w:r>
            <w:r w:rsidRPr="00DF3E16">
              <w:rPr>
                <w:rFonts w:ascii="Arial Narrow" w:hAnsi="Arial Narrow"/>
                <w:color w:val="000000"/>
              </w:rPr>
              <w:t>0 bodova) te ocjena (2/dovoljno – 5/izvrsno) postignutih na dva kolokvija, seminara i završnog ispita ponderiranih na sljedeći način:</w:t>
            </w:r>
          </w:p>
          <w:p w14:paraId="16457E02" w14:textId="530C5A41" w:rsidR="00387500" w:rsidRDefault="00387500" w:rsidP="004E3975">
            <w:pPr>
              <w:numPr>
                <w:ilvl w:val="0"/>
                <w:numId w:val="37"/>
              </w:numPr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5% tematski kolokvij</w:t>
            </w:r>
          </w:p>
          <w:p w14:paraId="25B49619" w14:textId="6AECB76B" w:rsidR="00DF3E16" w:rsidRPr="00DF3E16" w:rsidRDefault="00387500" w:rsidP="004E3975">
            <w:pPr>
              <w:numPr>
                <w:ilvl w:val="0"/>
                <w:numId w:val="37"/>
              </w:numPr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</w:t>
            </w:r>
            <w:r w:rsidR="00DF3E16" w:rsidRPr="00DF3E16">
              <w:rPr>
                <w:rFonts w:ascii="Arial Narrow" w:hAnsi="Arial Narrow"/>
                <w:color w:val="000000"/>
              </w:rPr>
              <w:t>5% kolokvij 1</w:t>
            </w:r>
          </w:p>
          <w:p w14:paraId="1BEEFE46" w14:textId="408601CF" w:rsidR="00DF3E16" w:rsidRPr="00DF3E16" w:rsidRDefault="00387500" w:rsidP="004E3975">
            <w:pPr>
              <w:numPr>
                <w:ilvl w:val="0"/>
                <w:numId w:val="37"/>
              </w:numPr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</w:t>
            </w:r>
            <w:r w:rsidR="00DF3E16" w:rsidRPr="00DF3E16">
              <w:rPr>
                <w:rFonts w:ascii="Arial Narrow" w:hAnsi="Arial Narrow"/>
                <w:color w:val="000000"/>
              </w:rPr>
              <w:t>5% kolokvij 2</w:t>
            </w:r>
          </w:p>
          <w:p w14:paraId="3A9D77F5" w14:textId="4699B089" w:rsidR="00DF3E16" w:rsidRPr="00DF3E16" w:rsidRDefault="00DF3E16" w:rsidP="004E3975">
            <w:pPr>
              <w:numPr>
                <w:ilvl w:val="0"/>
                <w:numId w:val="37"/>
              </w:numPr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DF3E16">
              <w:rPr>
                <w:rFonts w:ascii="Arial Narrow" w:hAnsi="Arial Narrow"/>
                <w:color w:val="000000"/>
              </w:rPr>
              <w:t>1</w:t>
            </w:r>
            <w:r w:rsidR="00387500">
              <w:rPr>
                <w:rFonts w:ascii="Arial Narrow" w:hAnsi="Arial Narrow"/>
                <w:color w:val="000000"/>
              </w:rPr>
              <w:t>0</w:t>
            </w:r>
            <w:r w:rsidRPr="00DF3E16">
              <w:rPr>
                <w:rFonts w:ascii="Arial Narrow" w:hAnsi="Arial Narrow"/>
                <w:color w:val="000000"/>
              </w:rPr>
              <w:t xml:space="preserve">% kvaliteta seminarskog rada </w:t>
            </w:r>
          </w:p>
          <w:p w14:paraId="460FB224" w14:textId="72A41059" w:rsidR="00DF3E16" w:rsidRPr="00DF3E16" w:rsidRDefault="00387500" w:rsidP="004E3975">
            <w:pPr>
              <w:numPr>
                <w:ilvl w:val="0"/>
                <w:numId w:val="37"/>
              </w:numPr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45</w:t>
            </w:r>
            <w:r w:rsidR="00DF3E16" w:rsidRPr="00DF3E16">
              <w:rPr>
                <w:rFonts w:ascii="Arial Narrow" w:hAnsi="Arial Narrow"/>
                <w:color w:val="000000"/>
              </w:rPr>
              <w:t xml:space="preserve">% </w:t>
            </w:r>
            <w:r>
              <w:rPr>
                <w:rFonts w:ascii="Arial Narrow" w:hAnsi="Arial Narrow"/>
                <w:color w:val="000000"/>
              </w:rPr>
              <w:t>pismeni</w:t>
            </w:r>
            <w:r w:rsidR="00DF3E16" w:rsidRPr="00DF3E16">
              <w:rPr>
                <w:rFonts w:ascii="Arial Narrow" w:hAnsi="Arial Narrow"/>
                <w:color w:val="000000"/>
              </w:rPr>
              <w:t xml:space="preserve"> ispit</w:t>
            </w:r>
          </w:p>
          <w:p w14:paraId="0F8A30F9" w14:textId="7A634A76" w:rsidR="00DF3E16" w:rsidRPr="00DF3E16" w:rsidRDefault="00DF3E16" w:rsidP="004E3975">
            <w:pPr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DF3E16">
              <w:rPr>
                <w:rFonts w:ascii="Arial Narrow" w:hAnsi="Arial Narrow"/>
                <w:color w:val="000000"/>
              </w:rPr>
              <w:lastRenderedPageBreak/>
              <w:t>Kolokviji su kratki pismeni testovi s pitanjima koja traže objašnjenje, odnosno kraći ili dulji odgovor. Obuhvaćaju gradivo vježbovne nastave</w:t>
            </w:r>
            <w:r w:rsidR="00387500">
              <w:rPr>
                <w:rFonts w:ascii="Arial Narrow" w:hAnsi="Arial Narrow"/>
                <w:color w:val="000000"/>
              </w:rPr>
              <w:t>, Vježba III</w:t>
            </w:r>
            <w:r w:rsidRPr="00DF3E16">
              <w:rPr>
                <w:rFonts w:ascii="Arial Narrow" w:hAnsi="Arial Narrow"/>
                <w:color w:val="000000"/>
              </w:rPr>
              <w:t>.</w:t>
            </w:r>
          </w:p>
          <w:p w14:paraId="43858145" w14:textId="77777777" w:rsidR="00DF3E16" w:rsidRPr="00DF3E16" w:rsidRDefault="00DF3E16" w:rsidP="004E3975">
            <w:pPr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DF3E16">
              <w:rPr>
                <w:rFonts w:ascii="Arial Narrow" w:hAnsi="Arial Narrow"/>
                <w:color w:val="000000"/>
              </w:rPr>
              <w:t>Kvaliteta seminara se ocjenjuje kroz pridržavanje jasnih uputa za izradu seminara.</w:t>
            </w:r>
          </w:p>
          <w:p w14:paraId="73BD1279" w14:textId="77777777" w:rsidR="00DF3E16" w:rsidRPr="00DF3E16" w:rsidRDefault="00DF3E16" w:rsidP="004E3975">
            <w:pPr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DF3E16">
              <w:rPr>
                <w:rFonts w:ascii="Arial Narrow" w:hAnsi="Arial Narrow"/>
                <w:color w:val="000000"/>
              </w:rPr>
              <w:t xml:space="preserve">Završni ispit je pismeni ispit s pitanjima s višestrukim odabirom. Na pismenom dijelu ispita potrebno je točno odgovoriti na najmanje 60% pitanja. </w:t>
            </w:r>
          </w:p>
          <w:p w14:paraId="59F0E2A2" w14:textId="6A6A5A91" w:rsidR="00C43327" w:rsidRPr="00C371ED" w:rsidRDefault="00DF3E16" w:rsidP="00387500">
            <w:pPr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DF3E16">
              <w:rPr>
                <w:rFonts w:ascii="Arial Narrow" w:hAnsi="Arial Narrow"/>
                <w:color w:val="000000"/>
              </w:rPr>
              <w:t xml:space="preserve">Usmeni ispit - za studente koji žele odgovarati za veću ocjenu, a ostvarili su najmanje ocjenu dovoljan (2) na pismenom dijelu. Usmenim ispitom moguće je ocjenu smanjiti ili povećati. </w:t>
            </w:r>
          </w:p>
        </w:tc>
      </w:tr>
      <w:tr w:rsidR="00C371ED" w:rsidRPr="00C371ED" w14:paraId="12182ECE" w14:textId="77777777" w:rsidTr="00354F0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lastRenderedPageBreak/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354F0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5000" w:type="pct"/>
            <w:gridSpan w:val="5"/>
            <w:vAlign w:val="center"/>
          </w:tcPr>
          <w:p w14:paraId="2303E1B2" w14:textId="77777777" w:rsidR="004A207F" w:rsidRPr="004A207F" w:rsidRDefault="004A207F" w:rsidP="00354F0B">
            <w:pPr>
              <w:ind w:left="448" w:hanging="284"/>
              <w:rPr>
                <w:rFonts w:ascii="Arial Narrow" w:hAnsi="Arial Narrow" w:cs="Arial"/>
              </w:rPr>
            </w:pPr>
            <w:r w:rsidRPr="004A207F">
              <w:rPr>
                <w:rFonts w:ascii="Arial Narrow" w:hAnsi="Arial Narrow" w:cs="Arial"/>
              </w:rPr>
              <w:t>1. Rađenović O, Jurak I. Osnove motoričkih transformacija - nastavna skripta. Zagreb: Zdravstveno veleučilište; 2017</w:t>
            </w:r>
          </w:p>
          <w:p w14:paraId="66F63EEE" w14:textId="77777777" w:rsidR="004A207F" w:rsidRPr="004A207F" w:rsidRDefault="004A207F" w:rsidP="00354F0B">
            <w:pPr>
              <w:ind w:left="448" w:hanging="284"/>
              <w:rPr>
                <w:rFonts w:ascii="Arial Narrow" w:hAnsi="Arial Narrow" w:cs="Arial"/>
              </w:rPr>
            </w:pPr>
            <w:r w:rsidRPr="004A207F">
              <w:rPr>
                <w:rFonts w:ascii="Arial Narrow" w:hAnsi="Arial Narrow" w:cs="Arial"/>
              </w:rPr>
              <w:t xml:space="preserve">2. Brown L, </w:t>
            </w:r>
            <w:proofErr w:type="spellStart"/>
            <w:r w:rsidRPr="004A207F">
              <w:rPr>
                <w:rFonts w:ascii="Arial Narrow" w:hAnsi="Arial Narrow" w:cs="Arial"/>
              </w:rPr>
              <w:t>Ferrigno</w:t>
            </w:r>
            <w:proofErr w:type="spellEnd"/>
            <w:r w:rsidRPr="004A207F">
              <w:rPr>
                <w:rFonts w:ascii="Arial Narrow" w:hAnsi="Arial Narrow" w:cs="Arial"/>
              </w:rPr>
              <w:t xml:space="preserve"> V, Santana J. Brzina, agilnost, eksplozivnost. Zagreb: GOPAL d.o.o.; 2010</w:t>
            </w:r>
          </w:p>
          <w:p w14:paraId="0FD9256D" w14:textId="77777777" w:rsidR="004A207F" w:rsidRPr="004A207F" w:rsidRDefault="004A207F" w:rsidP="00354F0B">
            <w:pPr>
              <w:ind w:left="448" w:hanging="284"/>
              <w:rPr>
                <w:rFonts w:ascii="Arial Narrow" w:hAnsi="Arial Narrow" w:cs="Arial"/>
              </w:rPr>
            </w:pPr>
            <w:r w:rsidRPr="004A207F">
              <w:rPr>
                <w:rFonts w:ascii="Arial Narrow" w:hAnsi="Arial Narrow" w:cs="Arial"/>
              </w:rPr>
              <w:t xml:space="preserve">3. </w:t>
            </w:r>
            <w:proofErr w:type="spellStart"/>
            <w:r w:rsidRPr="004A207F">
              <w:rPr>
                <w:rFonts w:ascii="Arial Narrow" w:hAnsi="Arial Narrow" w:cs="Arial"/>
              </w:rPr>
              <w:t>Delavier</w:t>
            </w:r>
            <w:proofErr w:type="spellEnd"/>
            <w:r w:rsidRPr="004A207F">
              <w:rPr>
                <w:rFonts w:ascii="Arial Narrow" w:hAnsi="Arial Narrow" w:cs="Arial"/>
              </w:rPr>
              <w:t xml:space="preserve"> F. Anatomski vodič za vježbe snage. Zagreb: Medicinska naklada; 2009.</w:t>
            </w:r>
          </w:p>
          <w:p w14:paraId="44C84431" w14:textId="064C14B9" w:rsidR="00C371ED" w:rsidRPr="00C371ED" w:rsidRDefault="004A207F" w:rsidP="00354F0B">
            <w:pPr>
              <w:ind w:left="448" w:hanging="284"/>
              <w:rPr>
                <w:rFonts w:ascii="Arial Narrow" w:hAnsi="Arial Narrow" w:cs="Arial"/>
              </w:rPr>
            </w:pPr>
            <w:r w:rsidRPr="004A207F">
              <w:rPr>
                <w:rFonts w:ascii="Arial Narrow" w:hAnsi="Arial Narrow" w:cs="Arial"/>
              </w:rPr>
              <w:t xml:space="preserve">4. Metikoš, D., Hofman, E., </w:t>
            </w:r>
            <w:proofErr w:type="spellStart"/>
            <w:r w:rsidRPr="004A207F">
              <w:rPr>
                <w:rFonts w:ascii="Arial Narrow" w:hAnsi="Arial Narrow" w:cs="Arial"/>
              </w:rPr>
              <w:t>Prot</w:t>
            </w:r>
            <w:proofErr w:type="spellEnd"/>
            <w:r w:rsidRPr="004A207F">
              <w:rPr>
                <w:rFonts w:ascii="Arial Narrow" w:hAnsi="Arial Narrow" w:cs="Arial"/>
              </w:rPr>
              <w:t>, F., Pintar, Ž., Oreb, G.: Mjerenje bazičnih motoričkih dimenzija sportaša. Zagreb: Fakultet za fizičku kulturu Sveučilišta u Zagrebu, 1989.</w:t>
            </w:r>
          </w:p>
        </w:tc>
      </w:tr>
      <w:tr w:rsidR="00C371ED" w:rsidRPr="00C371ED" w14:paraId="4B1FEA03" w14:textId="77777777" w:rsidTr="00354F0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354F0B">
            <w:pPr>
              <w:tabs>
                <w:tab w:val="left" w:pos="494"/>
              </w:tabs>
              <w:ind w:left="447" w:hanging="283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354F0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5000" w:type="pct"/>
            <w:gridSpan w:val="5"/>
            <w:vAlign w:val="center"/>
          </w:tcPr>
          <w:p w14:paraId="5E2CC6B3" w14:textId="77777777" w:rsidR="00B46FA5" w:rsidRPr="00B46FA5" w:rsidRDefault="00B46FA5" w:rsidP="00354F0B">
            <w:pPr>
              <w:spacing w:before="60" w:after="60"/>
              <w:ind w:left="318" w:hanging="154"/>
              <w:contextualSpacing/>
              <w:rPr>
                <w:rFonts w:ascii="Arial Narrow" w:hAnsi="Arial Narrow" w:cs="Arial"/>
              </w:rPr>
            </w:pPr>
            <w:r w:rsidRPr="00B46FA5">
              <w:rPr>
                <w:rFonts w:ascii="Arial Narrow" w:hAnsi="Arial Narrow" w:cs="Arial"/>
              </w:rPr>
              <w:t xml:space="preserve">5. Schmidt R, </w:t>
            </w:r>
            <w:proofErr w:type="spellStart"/>
            <w:r w:rsidRPr="00B46FA5">
              <w:rPr>
                <w:rFonts w:ascii="Arial Narrow" w:hAnsi="Arial Narrow" w:cs="Arial"/>
              </w:rPr>
              <w:t>Wrisberg</w:t>
            </w:r>
            <w:proofErr w:type="spellEnd"/>
            <w:r w:rsidRPr="00B46FA5">
              <w:rPr>
                <w:rFonts w:ascii="Arial Narrow" w:hAnsi="Arial Narrow" w:cs="Arial"/>
              </w:rPr>
              <w:t xml:space="preserve"> C. Motor </w:t>
            </w:r>
            <w:proofErr w:type="spellStart"/>
            <w:r w:rsidRPr="00B46FA5">
              <w:rPr>
                <w:rFonts w:ascii="Arial Narrow" w:hAnsi="Arial Narrow" w:cs="Arial"/>
              </w:rPr>
              <w:t>Learning</w:t>
            </w:r>
            <w:proofErr w:type="spellEnd"/>
            <w:r w:rsidRPr="00B46FA5">
              <w:rPr>
                <w:rFonts w:ascii="Arial Narrow" w:hAnsi="Arial Narrow" w:cs="Arial"/>
              </w:rPr>
              <w:t xml:space="preserve"> </w:t>
            </w:r>
            <w:proofErr w:type="spellStart"/>
            <w:r w:rsidRPr="00B46FA5">
              <w:rPr>
                <w:rFonts w:ascii="Arial Narrow" w:hAnsi="Arial Narrow" w:cs="Arial"/>
              </w:rPr>
              <w:t>and</w:t>
            </w:r>
            <w:proofErr w:type="spellEnd"/>
            <w:r w:rsidRPr="00B46FA5">
              <w:rPr>
                <w:rFonts w:ascii="Arial Narrow" w:hAnsi="Arial Narrow" w:cs="Arial"/>
              </w:rPr>
              <w:t xml:space="preserve"> </w:t>
            </w:r>
            <w:proofErr w:type="spellStart"/>
            <w:r w:rsidRPr="00B46FA5">
              <w:rPr>
                <w:rFonts w:ascii="Arial Narrow" w:hAnsi="Arial Narrow" w:cs="Arial"/>
              </w:rPr>
              <w:t>Performance</w:t>
            </w:r>
            <w:proofErr w:type="spellEnd"/>
            <w:r w:rsidRPr="00B46FA5">
              <w:rPr>
                <w:rFonts w:ascii="Arial Narrow" w:hAnsi="Arial Narrow" w:cs="Arial"/>
              </w:rPr>
              <w:t xml:space="preserve">. </w:t>
            </w:r>
            <w:proofErr w:type="spellStart"/>
            <w:r w:rsidRPr="00B46FA5">
              <w:rPr>
                <w:rFonts w:ascii="Arial Narrow" w:hAnsi="Arial Narrow" w:cs="Arial"/>
              </w:rPr>
              <w:t>Champaign</w:t>
            </w:r>
            <w:proofErr w:type="spellEnd"/>
            <w:r w:rsidRPr="00B46FA5">
              <w:rPr>
                <w:rFonts w:ascii="Arial Narrow" w:hAnsi="Arial Narrow" w:cs="Arial"/>
              </w:rPr>
              <w:t xml:space="preserve">: Human </w:t>
            </w:r>
            <w:proofErr w:type="spellStart"/>
            <w:r w:rsidRPr="00B46FA5">
              <w:rPr>
                <w:rFonts w:ascii="Arial Narrow" w:hAnsi="Arial Narrow" w:cs="Arial"/>
              </w:rPr>
              <w:t>Kinetics</w:t>
            </w:r>
            <w:proofErr w:type="spellEnd"/>
            <w:r w:rsidRPr="00B46FA5">
              <w:rPr>
                <w:rFonts w:ascii="Arial Narrow" w:hAnsi="Arial Narrow" w:cs="Arial"/>
              </w:rPr>
              <w:t>; 2000.</w:t>
            </w:r>
          </w:p>
          <w:p w14:paraId="76CFACD9" w14:textId="77777777" w:rsidR="00B46FA5" w:rsidRPr="00B46FA5" w:rsidRDefault="00B46FA5" w:rsidP="00354F0B">
            <w:pPr>
              <w:spacing w:before="60" w:after="60"/>
              <w:ind w:left="318" w:hanging="154"/>
              <w:contextualSpacing/>
              <w:rPr>
                <w:rFonts w:ascii="Arial Narrow" w:hAnsi="Arial Narrow" w:cs="Arial"/>
              </w:rPr>
            </w:pPr>
            <w:r w:rsidRPr="00B46FA5">
              <w:rPr>
                <w:rFonts w:ascii="Arial Narrow" w:hAnsi="Arial Narrow" w:cs="Arial"/>
              </w:rPr>
              <w:t xml:space="preserve">6. Mejovšek M. Osnove biomehanike. U: Milanović </w:t>
            </w:r>
            <w:proofErr w:type="spellStart"/>
            <w:r w:rsidRPr="00B46FA5">
              <w:rPr>
                <w:rFonts w:ascii="Arial Narrow" w:hAnsi="Arial Narrow" w:cs="Arial"/>
              </w:rPr>
              <w:t>D,ur</w:t>
            </w:r>
            <w:proofErr w:type="spellEnd"/>
            <w:r w:rsidRPr="00B46FA5">
              <w:rPr>
                <w:rFonts w:ascii="Arial Narrow" w:hAnsi="Arial Narrow" w:cs="Arial"/>
              </w:rPr>
              <w:t>. Priručnik za sportske trenere. Zagreb: Fakultet za fizičku kulturu Sveučilišta u Zagrebu; 1997. 325-420.</w:t>
            </w:r>
          </w:p>
          <w:p w14:paraId="08494737" w14:textId="1826E949" w:rsidR="00C371ED" w:rsidRPr="00C371ED" w:rsidRDefault="00B46FA5" w:rsidP="00354F0B">
            <w:pPr>
              <w:spacing w:before="60" w:after="60"/>
              <w:ind w:left="318" w:hanging="154"/>
              <w:contextualSpacing/>
              <w:rPr>
                <w:rFonts w:ascii="Arial Narrow" w:hAnsi="Arial Narrow" w:cs="Arial"/>
              </w:rPr>
            </w:pPr>
            <w:r w:rsidRPr="00B46FA5">
              <w:rPr>
                <w:rFonts w:ascii="Arial Narrow" w:hAnsi="Arial Narrow" w:cs="Arial"/>
              </w:rPr>
              <w:t xml:space="preserve">7. </w:t>
            </w:r>
            <w:proofErr w:type="spellStart"/>
            <w:r w:rsidRPr="00B46FA5">
              <w:rPr>
                <w:rFonts w:ascii="Arial Narrow" w:hAnsi="Arial Narrow" w:cs="Arial"/>
              </w:rPr>
              <w:t>Zatsiorsky</w:t>
            </w:r>
            <w:proofErr w:type="spellEnd"/>
            <w:r w:rsidRPr="00B46FA5">
              <w:rPr>
                <w:rFonts w:ascii="Arial Narrow" w:hAnsi="Arial Narrow" w:cs="Arial"/>
              </w:rPr>
              <w:t xml:space="preserve">, V. M. (2000). </w:t>
            </w:r>
            <w:proofErr w:type="spellStart"/>
            <w:r w:rsidRPr="00B46FA5">
              <w:rPr>
                <w:rFonts w:ascii="Arial Narrow" w:hAnsi="Arial Narrow" w:cs="Arial"/>
              </w:rPr>
              <w:t>Biomechanics</w:t>
            </w:r>
            <w:proofErr w:type="spellEnd"/>
            <w:r w:rsidRPr="00B46FA5">
              <w:rPr>
                <w:rFonts w:ascii="Arial Narrow" w:hAnsi="Arial Narrow" w:cs="Arial"/>
              </w:rPr>
              <w:t xml:space="preserve"> </w:t>
            </w:r>
            <w:proofErr w:type="spellStart"/>
            <w:r w:rsidRPr="00B46FA5">
              <w:rPr>
                <w:rFonts w:ascii="Arial Narrow" w:hAnsi="Arial Narrow" w:cs="Arial"/>
              </w:rPr>
              <w:t>in</w:t>
            </w:r>
            <w:proofErr w:type="spellEnd"/>
            <w:r w:rsidRPr="00B46FA5">
              <w:rPr>
                <w:rFonts w:ascii="Arial Narrow" w:hAnsi="Arial Narrow" w:cs="Arial"/>
              </w:rPr>
              <w:t xml:space="preserve"> sport. </w:t>
            </w:r>
            <w:proofErr w:type="spellStart"/>
            <w:r w:rsidRPr="00B46FA5">
              <w:rPr>
                <w:rFonts w:ascii="Arial Narrow" w:hAnsi="Arial Narrow" w:cs="Arial"/>
              </w:rPr>
              <w:t>Blackwell</w:t>
            </w:r>
            <w:proofErr w:type="spellEnd"/>
            <w:r w:rsidRPr="00B46FA5">
              <w:rPr>
                <w:rFonts w:ascii="Arial Narrow" w:hAnsi="Arial Narrow" w:cs="Arial"/>
              </w:rPr>
              <w:t xml:space="preserve"> </w:t>
            </w:r>
            <w:proofErr w:type="spellStart"/>
            <w:r w:rsidRPr="00B46FA5">
              <w:rPr>
                <w:rFonts w:ascii="Arial Narrow" w:hAnsi="Arial Narrow" w:cs="Arial"/>
              </w:rPr>
              <w:t>science</w:t>
            </w:r>
            <w:proofErr w:type="spellEnd"/>
            <w:r w:rsidRPr="00B46FA5">
              <w:rPr>
                <w:rFonts w:ascii="Arial Narrow" w:hAnsi="Arial Narrow" w:cs="Arial"/>
              </w:rPr>
              <w:t xml:space="preserve"> </w:t>
            </w:r>
            <w:proofErr w:type="spellStart"/>
            <w:r w:rsidRPr="00B46FA5">
              <w:rPr>
                <w:rFonts w:ascii="Arial Narrow" w:hAnsi="Arial Narrow" w:cs="Arial"/>
              </w:rPr>
              <w:t>ltd</w:t>
            </w:r>
            <w:proofErr w:type="spellEnd"/>
            <w:r w:rsidRPr="00B46FA5">
              <w:rPr>
                <w:rFonts w:ascii="Arial Narrow" w:hAnsi="Arial Narrow" w:cs="Arial"/>
              </w:rPr>
              <w:t>., London.</w:t>
            </w:r>
          </w:p>
        </w:tc>
      </w:tr>
      <w:tr w:rsidR="00B56D9D" w:rsidRPr="00C371ED" w14:paraId="3362AC46" w14:textId="77777777" w:rsidTr="00354F0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354F0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EAF4" w14:textId="77777777" w:rsidR="00AE25DE" w:rsidRPr="00AE25DE" w:rsidRDefault="00AE25DE" w:rsidP="00354F0B">
            <w:pPr>
              <w:ind w:left="312"/>
              <w:rPr>
                <w:rFonts w:ascii="Arial Narrow" w:hAnsi="Arial Narrow" w:cs="Arial"/>
                <w:b/>
                <w:bCs/>
              </w:rPr>
            </w:pPr>
            <w:r w:rsidRPr="00AE25DE">
              <w:rPr>
                <w:rFonts w:ascii="Arial Narrow" w:hAnsi="Arial Narrow" w:cs="Arial"/>
                <w:b/>
                <w:bCs/>
              </w:rPr>
              <w:t>Ozren Rađenović</w:t>
            </w:r>
          </w:p>
          <w:p w14:paraId="3FBD4E22" w14:textId="72A24C35" w:rsidR="00AE25DE" w:rsidRPr="00AE25DE" w:rsidRDefault="00AE25DE" w:rsidP="00354F0B">
            <w:pPr>
              <w:ind w:left="312"/>
              <w:rPr>
                <w:rFonts w:ascii="Arial Narrow" w:hAnsi="Arial Narrow" w:cs="Arial"/>
              </w:rPr>
            </w:pPr>
            <w:r w:rsidRPr="00AE25DE">
              <w:rPr>
                <w:rFonts w:ascii="Arial Narrow" w:hAnsi="Arial Narrow" w:cs="Arial"/>
              </w:rPr>
              <w:t>Konzultacije se održavaju svaki utorak od 13:00 do 14:00 na Mlinarskoj 38, kabinet, uz prethodnu najavu na e-mail. Online konzultacije moguće su u iznimnim slučajevima uz prethodni dogovor s predmetnim nastavnikom.</w:t>
            </w:r>
          </w:p>
          <w:p w14:paraId="5C6B50BB" w14:textId="77777777" w:rsidR="00AE25DE" w:rsidRPr="00AE25DE" w:rsidRDefault="00AE25DE" w:rsidP="00354F0B">
            <w:pPr>
              <w:spacing w:before="60"/>
              <w:ind w:left="312"/>
              <w:rPr>
                <w:rFonts w:ascii="Arial Narrow" w:hAnsi="Arial Narrow" w:cs="Arial"/>
                <w:b/>
                <w:bCs/>
              </w:rPr>
            </w:pPr>
            <w:r w:rsidRPr="00AE25DE">
              <w:rPr>
                <w:rFonts w:ascii="Arial Narrow" w:hAnsi="Arial Narrow" w:cs="Arial"/>
                <w:b/>
                <w:bCs/>
              </w:rPr>
              <w:t>Ivan Jurak</w:t>
            </w:r>
          </w:p>
          <w:p w14:paraId="5488EFAD" w14:textId="1C0502BB" w:rsidR="00197D6B" w:rsidRPr="006A24FB" w:rsidRDefault="00AE25DE" w:rsidP="00354F0B">
            <w:pPr>
              <w:ind w:left="312"/>
              <w:rPr>
                <w:rFonts w:ascii="Arial Narrow" w:hAnsi="Arial Narrow" w:cs="Arial"/>
              </w:rPr>
            </w:pPr>
            <w:r w:rsidRPr="00AE25DE">
              <w:rPr>
                <w:rFonts w:ascii="Arial Narrow" w:hAnsi="Arial Narrow" w:cs="Arial"/>
              </w:rPr>
              <w:t>Konzultacije se održavaju svaku srijedu od 13:00 do 14:00 na Ksaveru 209, kabinet K 312, uz prethodnu najavu. Online konzultacije moguće su u iznimnim slučajevima uz prethodni dogovor s predmetnim nastavnikom.</w:t>
            </w:r>
          </w:p>
        </w:tc>
      </w:tr>
      <w:tr w:rsidR="009F4EAB" w:rsidRPr="00C371ED" w14:paraId="6EE5CED1" w14:textId="77777777" w:rsidTr="00354F0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354F0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6C2B3" w14:textId="77777777" w:rsidR="00AE25DE" w:rsidRPr="00AE25DE" w:rsidRDefault="00AE25DE" w:rsidP="00354F0B">
            <w:pPr>
              <w:ind w:left="306"/>
              <w:rPr>
                <w:rFonts w:ascii="Arial Narrow" w:hAnsi="Arial Narrow" w:cs="Arial"/>
                <w:b/>
                <w:bCs/>
              </w:rPr>
            </w:pPr>
            <w:r w:rsidRPr="00AE25DE">
              <w:rPr>
                <w:rFonts w:ascii="Arial Narrow" w:hAnsi="Arial Narrow" w:cs="Arial"/>
                <w:b/>
                <w:bCs/>
              </w:rPr>
              <w:t>Ozren Rađenović</w:t>
            </w:r>
          </w:p>
          <w:p w14:paraId="00283E2C" w14:textId="6ABC8CC4" w:rsidR="00AE25DE" w:rsidRPr="00AE25DE" w:rsidRDefault="00AE25DE" w:rsidP="00354F0B">
            <w:pPr>
              <w:ind w:left="306"/>
              <w:rPr>
                <w:rFonts w:ascii="Arial Narrow" w:hAnsi="Arial Narrow" w:cs="Arial"/>
              </w:rPr>
            </w:pPr>
            <w:r w:rsidRPr="00AE25DE">
              <w:rPr>
                <w:rFonts w:ascii="Arial Narrow" w:hAnsi="Arial Narrow" w:cs="Arial"/>
              </w:rPr>
              <w:t xml:space="preserve">Zdravstveno veleučilište </w:t>
            </w:r>
            <w:r w:rsidR="00CE2ED0">
              <w:rPr>
                <w:rFonts w:ascii="Arial Narrow" w:hAnsi="Arial Narrow" w:cs="Arial"/>
              </w:rPr>
              <w:t>M</w:t>
            </w:r>
            <w:r w:rsidRPr="00AE25DE">
              <w:rPr>
                <w:rFonts w:ascii="Arial Narrow" w:hAnsi="Arial Narrow" w:cs="Arial"/>
              </w:rPr>
              <w:t>linarska cesta 38</w:t>
            </w:r>
          </w:p>
          <w:p w14:paraId="22E5DC1A" w14:textId="77777777" w:rsidR="00AE25DE" w:rsidRPr="00AE25DE" w:rsidRDefault="00AE25DE" w:rsidP="00354F0B">
            <w:pPr>
              <w:ind w:left="306"/>
              <w:rPr>
                <w:rFonts w:ascii="Arial Narrow" w:hAnsi="Arial Narrow" w:cs="Arial"/>
              </w:rPr>
            </w:pPr>
            <w:r w:rsidRPr="00AE25DE">
              <w:rPr>
                <w:rFonts w:ascii="Arial Narrow" w:hAnsi="Arial Narrow" w:cs="Arial"/>
              </w:rPr>
              <w:t>e-mail: ozren.radenovic@zvu.hr</w:t>
            </w:r>
          </w:p>
          <w:p w14:paraId="67399B2D" w14:textId="77777777" w:rsidR="00AE25DE" w:rsidRPr="00AE25DE" w:rsidRDefault="00AE25DE" w:rsidP="00354F0B">
            <w:pPr>
              <w:ind w:left="306"/>
              <w:rPr>
                <w:rFonts w:ascii="Arial Narrow" w:hAnsi="Arial Narrow" w:cs="Arial"/>
              </w:rPr>
            </w:pPr>
            <w:r w:rsidRPr="00AE25DE">
              <w:rPr>
                <w:rFonts w:ascii="Arial Narrow" w:hAnsi="Arial Narrow" w:cs="Arial"/>
              </w:rPr>
              <w:t>Tel: +385 1 5495 793</w:t>
            </w:r>
          </w:p>
          <w:p w14:paraId="2802EB62" w14:textId="77777777" w:rsidR="00AE25DE" w:rsidRPr="00AE25DE" w:rsidRDefault="00AE25DE" w:rsidP="00354F0B">
            <w:pPr>
              <w:spacing w:before="60"/>
              <w:ind w:left="306"/>
              <w:rPr>
                <w:rFonts w:ascii="Arial Narrow" w:hAnsi="Arial Narrow" w:cs="Arial"/>
                <w:b/>
                <w:bCs/>
              </w:rPr>
            </w:pPr>
            <w:r w:rsidRPr="00AE25DE">
              <w:rPr>
                <w:rFonts w:ascii="Arial Narrow" w:hAnsi="Arial Narrow" w:cs="Arial"/>
                <w:b/>
                <w:bCs/>
              </w:rPr>
              <w:t>Ivan Jurak</w:t>
            </w:r>
          </w:p>
          <w:p w14:paraId="130CE6DF" w14:textId="77777777" w:rsidR="00AE25DE" w:rsidRPr="00AE25DE" w:rsidRDefault="00AE25DE" w:rsidP="00354F0B">
            <w:pPr>
              <w:ind w:left="306"/>
              <w:rPr>
                <w:rFonts w:ascii="Arial Narrow" w:hAnsi="Arial Narrow" w:cs="Arial"/>
              </w:rPr>
            </w:pPr>
            <w:r w:rsidRPr="00AE25DE">
              <w:rPr>
                <w:rFonts w:ascii="Arial Narrow" w:hAnsi="Arial Narrow" w:cs="Arial"/>
              </w:rPr>
              <w:t>Zdravstveno veleučilište Ksaver 209, K312</w:t>
            </w:r>
          </w:p>
          <w:p w14:paraId="7101AB70" w14:textId="77777777" w:rsidR="00AE25DE" w:rsidRPr="00AE25DE" w:rsidRDefault="00AE25DE" w:rsidP="00354F0B">
            <w:pPr>
              <w:ind w:left="306"/>
              <w:rPr>
                <w:rFonts w:ascii="Arial Narrow" w:hAnsi="Arial Narrow" w:cs="Arial"/>
              </w:rPr>
            </w:pPr>
            <w:r w:rsidRPr="00AE25DE">
              <w:rPr>
                <w:rFonts w:ascii="Arial Narrow" w:hAnsi="Arial Narrow" w:cs="Arial"/>
              </w:rPr>
              <w:t>Email: ivan.jurak@zvu.hr</w:t>
            </w:r>
          </w:p>
          <w:p w14:paraId="79BA244E" w14:textId="681ACAE4" w:rsidR="00AE25DE" w:rsidRPr="008837BA" w:rsidRDefault="00AE25DE" w:rsidP="00354F0B">
            <w:pPr>
              <w:ind w:left="306"/>
              <w:rPr>
                <w:rFonts w:ascii="Arial Narrow" w:hAnsi="Arial Narrow" w:cs="Arial"/>
              </w:rPr>
            </w:pPr>
            <w:r w:rsidRPr="00AE25DE">
              <w:rPr>
                <w:rFonts w:ascii="Arial Narrow" w:hAnsi="Arial Narrow" w:cs="Arial"/>
              </w:rPr>
              <w:t>Tel: +385 1 5495 711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 w:rsidP="00670197">
      <w:pPr>
        <w:jc w:val="both"/>
      </w:pPr>
    </w:p>
    <w:p w14:paraId="49AB2A56" w14:textId="77777777" w:rsidR="002E4EB1" w:rsidRDefault="002E4EB1"/>
    <w:sectPr w:rsidR="002E4EB1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064F" w14:textId="77777777" w:rsidR="00023DF4" w:rsidRDefault="00023DF4" w:rsidP="002A7C1B">
      <w:r>
        <w:separator/>
      </w:r>
    </w:p>
  </w:endnote>
  <w:endnote w:type="continuationSeparator" w:id="0">
    <w:p w14:paraId="5FC58B7F" w14:textId="77777777" w:rsidR="00023DF4" w:rsidRDefault="00023DF4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0454" w14:textId="77777777" w:rsidR="00023DF4" w:rsidRDefault="00023DF4" w:rsidP="002A7C1B">
      <w:r>
        <w:separator/>
      </w:r>
    </w:p>
  </w:footnote>
  <w:footnote w:type="continuationSeparator" w:id="0">
    <w:p w14:paraId="3B37FF59" w14:textId="77777777" w:rsidR="00023DF4" w:rsidRDefault="00023DF4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1B4E"/>
    <w:multiLevelType w:val="hybridMultilevel"/>
    <w:tmpl w:val="2E444FF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7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A7129CA"/>
    <w:multiLevelType w:val="hybridMultilevel"/>
    <w:tmpl w:val="0E82F630"/>
    <w:lvl w:ilvl="0" w:tplc="030AEEA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3" w15:restartNumberingAfterBreak="0">
    <w:nsid w:val="2A6657BF"/>
    <w:multiLevelType w:val="hybridMultilevel"/>
    <w:tmpl w:val="2A264964"/>
    <w:lvl w:ilvl="0" w:tplc="0CC42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3123D"/>
    <w:multiLevelType w:val="hybridMultilevel"/>
    <w:tmpl w:val="B7500F60"/>
    <w:lvl w:ilvl="0" w:tplc="27C4D78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2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EA4F83"/>
    <w:multiLevelType w:val="hybridMultilevel"/>
    <w:tmpl w:val="474CA980"/>
    <w:lvl w:ilvl="0" w:tplc="041A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7B74371"/>
    <w:multiLevelType w:val="hybridMultilevel"/>
    <w:tmpl w:val="0928AE34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66014"/>
    <w:multiLevelType w:val="hybridMultilevel"/>
    <w:tmpl w:val="3ADEC74C"/>
    <w:lvl w:ilvl="0" w:tplc="C8EA480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2621DDF"/>
    <w:multiLevelType w:val="hybridMultilevel"/>
    <w:tmpl w:val="54FA6A6C"/>
    <w:lvl w:ilvl="0" w:tplc="030AEEA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27440"/>
    <w:multiLevelType w:val="hybridMultilevel"/>
    <w:tmpl w:val="1A684916"/>
    <w:lvl w:ilvl="0" w:tplc="77BE5512">
      <w:start w:val="5"/>
      <w:numFmt w:val="bullet"/>
      <w:lvlText w:val="-"/>
      <w:lvlJc w:val="left"/>
      <w:pPr>
        <w:ind w:left="1080" w:hanging="360"/>
      </w:pPr>
      <w:rPr>
        <w:rFonts w:ascii="Arial Narrow" w:eastAsia="MS Mincho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3A6DA4"/>
    <w:multiLevelType w:val="multilevel"/>
    <w:tmpl w:val="75582B9C"/>
    <w:numStyleLink w:val="Stil2"/>
  </w:abstractNum>
  <w:abstractNum w:abstractNumId="38" w15:restartNumberingAfterBreak="0">
    <w:nsid w:val="7AF97334"/>
    <w:multiLevelType w:val="multilevel"/>
    <w:tmpl w:val="041A001D"/>
    <w:numStyleLink w:val="Stil3"/>
  </w:abstractNum>
  <w:num w:numId="1" w16cid:durableId="1321541851">
    <w:abstractNumId w:val="11"/>
  </w:num>
  <w:num w:numId="2" w16cid:durableId="740105412">
    <w:abstractNumId w:val="6"/>
  </w:num>
  <w:num w:numId="3" w16cid:durableId="997613842">
    <w:abstractNumId w:val="10"/>
  </w:num>
  <w:num w:numId="4" w16cid:durableId="983852257">
    <w:abstractNumId w:val="5"/>
  </w:num>
  <w:num w:numId="5" w16cid:durableId="1383406108">
    <w:abstractNumId w:val="18"/>
  </w:num>
  <w:num w:numId="6" w16cid:durableId="1756708357">
    <w:abstractNumId w:val="14"/>
  </w:num>
  <w:num w:numId="7" w16cid:durableId="123430547">
    <w:abstractNumId w:val="31"/>
  </w:num>
  <w:num w:numId="8" w16cid:durableId="994919083">
    <w:abstractNumId w:val="36"/>
  </w:num>
  <w:num w:numId="9" w16cid:durableId="1928927282">
    <w:abstractNumId w:val="35"/>
  </w:num>
  <w:num w:numId="10" w16cid:durableId="568198228">
    <w:abstractNumId w:val="24"/>
  </w:num>
  <w:num w:numId="11" w16cid:durableId="684478307">
    <w:abstractNumId w:val="27"/>
  </w:num>
  <w:num w:numId="12" w16cid:durableId="1213931385">
    <w:abstractNumId w:val="1"/>
  </w:num>
  <w:num w:numId="13" w16cid:durableId="1522431230">
    <w:abstractNumId w:val="0"/>
  </w:num>
  <w:num w:numId="14" w16cid:durableId="1184438701">
    <w:abstractNumId w:val="21"/>
  </w:num>
  <w:num w:numId="15" w16cid:durableId="1787115001">
    <w:abstractNumId w:val="25"/>
  </w:num>
  <w:num w:numId="16" w16cid:durableId="998192416">
    <w:abstractNumId w:val="9"/>
  </w:num>
  <w:num w:numId="17" w16cid:durableId="1304429148">
    <w:abstractNumId w:val="30"/>
  </w:num>
  <w:num w:numId="18" w16cid:durableId="1527906929">
    <w:abstractNumId w:val="20"/>
  </w:num>
  <w:num w:numId="19" w16cid:durableId="524055189">
    <w:abstractNumId w:val="7"/>
  </w:num>
  <w:num w:numId="20" w16cid:durableId="1718233907">
    <w:abstractNumId w:val="2"/>
  </w:num>
  <w:num w:numId="21" w16cid:durableId="1621065276">
    <w:abstractNumId w:val="19"/>
  </w:num>
  <w:num w:numId="22" w16cid:durableId="28534016">
    <w:abstractNumId w:val="37"/>
  </w:num>
  <w:num w:numId="23" w16cid:durableId="1193768082">
    <w:abstractNumId w:val="32"/>
  </w:num>
  <w:num w:numId="24" w16cid:durableId="1096944696">
    <w:abstractNumId w:val="38"/>
  </w:num>
  <w:num w:numId="25" w16cid:durableId="1306740548">
    <w:abstractNumId w:val="17"/>
  </w:num>
  <w:num w:numId="26" w16cid:durableId="829902594">
    <w:abstractNumId w:val="15"/>
  </w:num>
  <w:num w:numId="27" w16cid:durableId="1455178409">
    <w:abstractNumId w:val="28"/>
  </w:num>
  <w:num w:numId="28" w16cid:durableId="529223613">
    <w:abstractNumId w:val="12"/>
  </w:num>
  <w:num w:numId="29" w16cid:durableId="1917393591">
    <w:abstractNumId w:val="4"/>
  </w:num>
  <w:num w:numId="30" w16cid:durableId="1640453820">
    <w:abstractNumId w:val="22"/>
  </w:num>
  <w:num w:numId="31" w16cid:durableId="1620332450">
    <w:abstractNumId w:val="34"/>
  </w:num>
  <w:num w:numId="32" w16cid:durableId="1113328607">
    <w:abstractNumId w:val="3"/>
  </w:num>
  <w:num w:numId="33" w16cid:durableId="2134516173">
    <w:abstractNumId w:val="29"/>
  </w:num>
  <w:num w:numId="34" w16cid:durableId="670302209">
    <w:abstractNumId w:val="26"/>
  </w:num>
  <w:num w:numId="35" w16cid:durableId="1507666703">
    <w:abstractNumId w:val="13"/>
  </w:num>
  <w:num w:numId="36" w16cid:durableId="1584340371">
    <w:abstractNumId w:val="16"/>
  </w:num>
  <w:num w:numId="37" w16cid:durableId="2139182613">
    <w:abstractNumId w:val="8"/>
  </w:num>
  <w:num w:numId="38" w16cid:durableId="715468738">
    <w:abstractNumId w:val="33"/>
  </w:num>
  <w:num w:numId="39" w16cid:durableId="1884974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01410"/>
    <w:rsid w:val="000101E6"/>
    <w:rsid w:val="00012E77"/>
    <w:rsid w:val="00013DB2"/>
    <w:rsid w:val="00014EB1"/>
    <w:rsid w:val="00021D5E"/>
    <w:rsid w:val="00023DF4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B4A0A"/>
    <w:rsid w:val="000C26CC"/>
    <w:rsid w:val="000C472A"/>
    <w:rsid w:val="000D5CAF"/>
    <w:rsid w:val="000D6B93"/>
    <w:rsid w:val="0010671D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48B5"/>
    <w:rsid w:val="001C7D58"/>
    <w:rsid w:val="001D7180"/>
    <w:rsid w:val="001E241E"/>
    <w:rsid w:val="001E2A5A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7215E"/>
    <w:rsid w:val="00282301"/>
    <w:rsid w:val="00287AF2"/>
    <w:rsid w:val="00287D63"/>
    <w:rsid w:val="002A7C1B"/>
    <w:rsid w:val="002C066A"/>
    <w:rsid w:val="002C7785"/>
    <w:rsid w:val="002D367F"/>
    <w:rsid w:val="002E4EB1"/>
    <w:rsid w:val="002E7E02"/>
    <w:rsid w:val="002F136B"/>
    <w:rsid w:val="003004B4"/>
    <w:rsid w:val="00314859"/>
    <w:rsid w:val="00314ABC"/>
    <w:rsid w:val="00316F5C"/>
    <w:rsid w:val="00333965"/>
    <w:rsid w:val="003421CD"/>
    <w:rsid w:val="00343DD5"/>
    <w:rsid w:val="00351542"/>
    <w:rsid w:val="00354F0B"/>
    <w:rsid w:val="003702FB"/>
    <w:rsid w:val="003744E9"/>
    <w:rsid w:val="00374AD5"/>
    <w:rsid w:val="00385AE8"/>
    <w:rsid w:val="00385E70"/>
    <w:rsid w:val="00387500"/>
    <w:rsid w:val="00393E93"/>
    <w:rsid w:val="003A5250"/>
    <w:rsid w:val="003B246D"/>
    <w:rsid w:val="003B40EB"/>
    <w:rsid w:val="003B528A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51DF3"/>
    <w:rsid w:val="004535AD"/>
    <w:rsid w:val="00454E69"/>
    <w:rsid w:val="004562BC"/>
    <w:rsid w:val="0045790C"/>
    <w:rsid w:val="00475297"/>
    <w:rsid w:val="004924DC"/>
    <w:rsid w:val="00497B39"/>
    <w:rsid w:val="004A207F"/>
    <w:rsid w:val="004B1228"/>
    <w:rsid w:val="004B66A8"/>
    <w:rsid w:val="004C4247"/>
    <w:rsid w:val="004C61A0"/>
    <w:rsid w:val="004E0B96"/>
    <w:rsid w:val="004E3975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1749"/>
    <w:rsid w:val="006269AA"/>
    <w:rsid w:val="00627891"/>
    <w:rsid w:val="00627FA5"/>
    <w:rsid w:val="0063057A"/>
    <w:rsid w:val="0064245A"/>
    <w:rsid w:val="00643CCF"/>
    <w:rsid w:val="00644091"/>
    <w:rsid w:val="00646EF1"/>
    <w:rsid w:val="0065270E"/>
    <w:rsid w:val="00663E8D"/>
    <w:rsid w:val="00670197"/>
    <w:rsid w:val="00672664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2BD2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7F4403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6C87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C6476"/>
    <w:rsid w:val="008C70BF"/>
    <w:rsid w:val="008D7A1B"/>
    <w:rsid w:val="008E3765"/>
    <w:rsid w:val="008E3967"/>
    <w:rsid w:val="008E457D"/>
    <w:rsid w:val="008F3F86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5DE"/>
    <w:rsid w:val="00AE266D"/>
    <w:rsid w:val="00AF04B6"/>
    <w:rsid w:val="00AF4B19"/>
    <w:rsid w:val="00AF4ED2"/>
    <w:rsid w:val="00B05D69"/>
    <w:rsid w:val="00B070E2"/>
    <w:rsid w:val="00B077AA"/>
    <w:rsid w:val="00B15856"/>
    <w:rsid w:val="00B15B35"/>
    <w:rsid w:val="00B305F9"/>
    <w:rsid w:val="00B44A1F"/>
    <w:rsid w:val="00B46FA5"/>
    <w:rsid w:val="00B52723"/>
    <w:rsid w:val="00B56D9D"/>
    <w:rsid w:val="00B71FC5"/>
    <w:rsid w:val="00B77C66"/>
    <w:rsid w:val="00B86692"/>
    <w:rsid w:val="00B8685C"/>
    <w:rsid w:val="00BA0275"/>
    <w:rsid w:val="00BA4CE8"/>
    <w:rsid w:val="00BA5F0A"/>
    <w:rsid w:val="00BB3EE8"/>
    <w:rsid w:val="00BC121F"/>
    <w:rsid w:val="00BC1A13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14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2ED0"/>
    <w:rsid w:val="00CE4A89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720B"/>
    <w:rsid w:val="00D479E5"/>
    <w:rsid w:val="00D55AA2"/>
    <w:rsid w:val="00D57FC5"/>
    <w:rsid w:val="00D80D97"/>
    <w:rsid w:val="00D83F14"/>
    <w:rsid w:val="00D84D69"/>
    <w:rsid w:val="00D865CE"/>
    <w:rsid w:val="00D95C48"/>
    <w:rsid w:val="00DA070F"/>
    <w:rsid w:val="00DB4A8D"/>
    <w:rsid w:val="00DB5285"/>
    <w:rsid w:val="00DB77AB"/>
    <w:rsid w:val="00DD1645"/>
    <w:rsid w:val="00DD2AF8"/>
    <w:rsid w:val="00DD7DCE"/>
    <w:rsid w:val="00DE5418"/>
    <w:rsid w:val="00DE60FB"/>
    <w:rsid w:val="00DF35A8"/>
    <w:rsid w:val="00DF3E16"/>
    <w:rsid w:val="00DF4EA7"/>
    <w:rsid w:val="00DF55B7"/>
    <w:rsid w:val="00DF7D99"/>
    <w:rsid w:val="00E01EAA"/>
    <w:rsid w:val="00E120D8"/>
    <w:rsid w:val="00E34E2A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91AD8"/>
    <w:rsid w:val="00F96CA7"/>
    <w:rsid w:val="00FB0495"/>
    <w:rsid w:val="00FC128B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7653D687CD7E41AFA4EF002FB3FF68" ma:contentTypeVersion="0" ma:contentTypeDescription="Stvaranje novog dokumenta." ma:contentTypeScope="" ma:versionID="777da11f267deeda41042ec6aab33b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F8CDAF-4FA7-4363-8E74-C8F870001B0B}"/>
</file>

<file path=customXml/itemProps2.xml><?xml version="1.0" encoding="utf-8"?>
<ds:datastoreItem xmlns:ds="http://schemas.openxmlformats.org/officeDocument/2006/customXml" ds:itemID="{77B74ACE-7549-4F19-9A15-594C9BCEF4C3}"/>
</file>

<file path=customXml/itemProps3.xml><?xml version="1.0" encoding="utf-8"?>
<ds:datastoreItem xmlns:ds="http://schemas.openxmlformats.org/officeDocument/2006/customXml" ds:itemID="{0EB218AC-B4FC-4756-9DA1-40E19733D8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Dalibor Kiseljak</cp:lastModifiedBy>
  <cp:revision>11</cp:revision>
  <dcterms:created xsi:type="dcterms:W3CDTF">2023-09-18T11:12:00Z</dcterms:created>
  <dcterms:modified xsi:type="dcterms:W3CDTF">2023-10-02T07:22:00Z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0x010100D57653D687CD7E41AFA4EF002FB3FF68</vt:lpwstr>
  </property>
</Properties>
</file>